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36F1" w:rsidRPr="00F036F1" w:rsidRDefault="00F036F1" w:rsidP="00F036F1">
      <w:pPr>
        <w:autoSpaceDE w:val="0"/>
        <w:autoSpaceDN w:val="0"/>
        <w:spacing w:line="228" w:lineRule="auto"/>
        <w:ind w:left="792"/>
        <w:rPr>
          <w:rFonts w:ascii="Cambria" w:eastAsia="MS Mincho" w:hAnsi="Cambria" w:cs="Times New Roman"/>
          <w:lang w:eastAsia="en-US"/>
        </w:rPr>
      </w:pPr>
      <w:bookmarkStart w:id="0" w:name="_page_18_0"/>
      <w:bookmarkStart w:id="1" w:name="_page_13_0"/>
      <w:bookmarkEnd w:id="1"/>
      <w:r w:rsidRPr="00F036F1">
        <w:rPr>
          <w:rFonts w:ascii="Times New Roman" w:eastAsia="Times New Roman" w:hAnsi="Times New Roman" w:cs="Times New Roman"/>
          <w:b/>
          <w:color w:val="000000"/>
          <w:sz w:val="24"/>
          <w:lang w:eastAsia="en-US"/>
        </w:rPr>
        <w:t>МИНИСТЕРСТВО ПРОСВЕЩЕНИЯ РОССИЙСКОЙ ФЕДЕРАЦИИ</w:t>
      </w:r>
    </w:p>
    <w:p w:rsidR="00F036F1" w:rsidRPr="00F036F1" w:rsidRDefault="00F036F1" w:rsidP="00F036F1">
      <w:pPr>
        <w:autoSpaceDE w:val="0"/>
        <w:autoSpaceDN w:val="0"/>
        <w:spacing w:before="670" w:line="228" w:lineRule="auto"/>
        <w:ind w:left="2172"/>
        <w:rPr>
          <w:rFonts w:ascii="Cambria" w:eastAsia="MS Mincho" w:hAnsi="Cambria" w:cs="Times New Roman"/>
          <w:lang w:eastAsia="en-US"/>
        </w:rPr>
      </w:pPr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>Министерство образования Кировской области</w:t>
      </w:r>
    </w:p>
    <w:p w:rsidR="00F036F1" w:rsidRPr="00F036F1" w:rsidRDefault="00F036F1" w:rsidP="00F036F1">
      <w:pPr>
        <w:autoSpaceDE w:val="0"/>
        <w:autoSpaceDN w:val="0"/>
        <w:spacing w:before="1390" w:line="228" w:lineRule="auto"/>
        <w:ind w:right="3684"/>
        <w:jc w:val="right"/>
        <w:rPr>
          <w:rFonts w:ascii="Cambria" w:eastAsia="MS Mincho" w:hAnsi="Cambria" w:cs="Times New Roman"/>
          <w:lang w:val="en-US" w:eastAsia="en-US"/>
        </w:rPr>
      </w:pPr>
      <w:r w:rsidRPr="00F036F1">
        <w:rPr>
          <w:rFonts w:ascii="Times New Roman" w:eastAsia="Times New Roman" w:hAnsi="Times New Roman" w:cs="Times New Roman"/>
          <w:color w:val="000000"/>
          <w:sz w:val="24"/>
          <w:lang w:val="en-US" w:eastAsia="en-US"/>
        </w:rPr>
        <w:t xml:space="preserve">МКОУ НОШ с. </w:t>
      </w:r>
      <w:proofErr w:type="spellStart"/>
      <w:r w:rsidRPr="00F036F1">
        <w:rPr>
          <w:rFonts w:ascii="Times New Roman" w:eastAsia="Times New Roman" w:hAnsi="Times New Roman" w:cs="Times New Roman"/>
          <w:color w:val="000000"/>
          <w:sz w:val="24"/>
          <w:lang w:val="en-US" w:eastAsia="en-US"/>
        </w:rPr>
        <w:t>Яхреньга</w:t>
      </w:r>
      <w:proofErr w:type="spellEnd"/>
    </w:p>
    <w:p w:rsidR="00F036F1" w:rsidRPr="00F036F1" w:rsidRDefault="00F036F1" w:rsidP="00F036F1">
      <w:pPr>
        <w:autoSpaceDE w:val="0"/>
        <w:autoSpaceDN w:val="0"/>
        <w:spacing w:before="1038" w:line="261" w:lineRule="auto"/>
        <w:ind w:left="3024" w:right="3600"/>
        <w:jc w:val="center"/>
        <w:rPr>
          <w:rFonts w:ascii="Times New Roman" w:eastAsia="Times New Roman" w:hAnsi="Times New Roman" w:cs="Times New Roman"/>
          <w:b/>
          <w:color w:val="000000"/>
          <w:sz w:val="24"/>
          <w:lang w:eastAsia="en-US"/>
        </w:rPr>
      </w:pPr>
    </w:p>
    <w:p w:rsidR="00F036F1" w:rsidRPr="00F036F1" w:rsidRDefault="00F036F1" w:rsidP="00F036F1">
      <w:pPr>
        <w:autoSpaceDE w:val="0"/>
        <w:autoSpaceDN w:val="0"/>
        <w:spacing w:before="1038" w:line="261" w:lineRule="auto"/>
        <w:ind w:left="3024" w:right="3600"/>
        <w:jc w:val="center"/>
        <w:rPr>
          <w:rFonts w:ascii="Times New Roman" w:eastAsia="Times New Roman" w:hAnsi="Times New Roman" w:cs="Times New Roman"/>
          <w:b/>
          <w:color w:val="000000"/>
          <w:sz w:val="24"/>
          <w:lang w:eastAsia="en-US"/>
        </w:rPr>
      </w:pPr>
    </w:p>
    <w:p w:rsidR="00F036F1" w:rsidRPr="00F036F1" w:rsidRDefault="00F036F1" w:rsidP="00F036F1">
      <w:pPr>
        <w:autoSpaceDE w:val="0"/>
        <w:autoSpaceDN w:val="0"/>
        <w:spacing w:before="1038" w:line="261" w:lineRule="auto"/>
        <w:ind w:left="3024" w:right="3600"/>
        <w:jc w:val="center"/>
        <w:rPr>
          <w:rFonts w:ascii="Cambria" w:eastAsia="MS Mincho" w:hAnsi="Cambria" w:cs="Times New Roman"/>
          <w:lang w:eastAsia="en-US"/>
        </w:rPr>
      </w:pPr>
      <w:r w:rsidRPr="00F036F1">
        <w:rPr>
          <w:rFonts w:ascii="Times New Roman" w:eastAsia="Times New Roman" w:hAnsi="Times New Roman" w:cs="Times New Roman"/>
          <w:b/>
          <w:color w:val="000000"/>
          <w:sz w:val="24"/>
          <w:lang w:eastAsia="en-US"/>
        </w:rPr>
        <w:t xml:space="preserve">РАБОЧАЯ ПРОГРАММА </w:t>
      </w:r>
      <w:r w:rsidRPr="00F036F1">
        <w:rPr>
          <w:rFonts w:ascii="Cambria" w:eastAsia="MS Mincho" w:hAnsi="Cambria" w:cs="Times New Roman"/>
          <w:lang w:eastAsia="en-US"/>
        </w:rPr>
        <w:br/>
      </w:r>
      <w:bookmarkStart w:id="2" w:name="_GoBack"/>
      <w:bookmarkEnd w:id="2"/>
    </w:p>
    <w:p w:rsidR="00F036F1" w:rsidRPr="00F036F1" w:rsidRDefault="00F036F1" w:rsidP="00F036F1">
      <w:pPr>
        <w:autoSpaceDE w:val="0"/>
        <w:autoSpaceDN w:val="0"/>
        <w:spacing w:before="166" w:line="261" w:lineRule="auto"/>
        <w:ind w:left="3600" w:right="3888"/>
        <w:jc w:val="center"/>
        <w:rPr>
          <w:rFonts w:ascii="Cambria" w:eastAsia="MS Mincho" w:hAnsi="Cambria" w:cs="Times New Roman"/>
          <w:lang w:eastAsia="en-US"/>
        </w:rPr>
      </w:pPr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 xml:space="preserve">учебного </w:t>
      </w:r>
      <w:proofErr w:type="gramStart"/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>предмета</w:t>
      </w:r>
      <w:r w:rsidRPr="00F036F1">
        <w:rPr>
          <w:rFonts w:ascii="Cambria" w:eastAsia="MS Mincho" w:hAnsi="Cambria" w:cs="Times New Roman"/>
          <w:lang w:eastAsia="en-US"/>
        </w:rPr>
        <w:br/>
      </w:r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>«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lang w:eastAsia="en-US"/>
        </w:rPr>
        <w:t>Литературное чтение</w:t>
      </w:r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>»</w:t>
      </w:r>
    </w:p>
    <w:p w:rsidR="00F036F1" w:rsidRPr="00F036F1" w:rsidRDefault="00F036F1" w:rsidP="00F036F1">
      <w:pPr>
        <w:autoSpaceDE w:val="0"/>
        <w:autoSpaceDN w:val="0"/>
        <w:spacing w:before="670" w:line="261" w:lineRule="auto"/>
        <w:ind w:left="2160" w:right="2592"/>
        <w:jc w:val="center"/>
        <w:rPr>
          <w:rFonts w:ascii="Cambria" w:eastAsia="MS Mincho" w:hAnsi="Cambria" w:cs="Times New Roman"/>
          <w:lang w:eastAsia="en-US"/>
        </w:rPr>
      </w:pPr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 xml:space="preserve">для 1 класса начального общего образования </w:t>
      </w:r>
      <w:r w:rsidRPr="00F036F1">
        <w:rPr>
          <w:rFonts w:ascii="Cambria" w:eastAsia="MS Mincho" w:hAnsi="Cambria" w:cs="Times New Roman"/>
          <w:lang w:eastAsia="en-US"/>
        </w:rPr>
        <w:br/>
      </w:r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>на 2022-</w:t>
      </w:r>
      <w:proofErr w:type="gramStart"/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>2023  учебный</w:t>
      </w:r>
      <w:proofErr w:type="gramEnd"/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 xml:space="preserve"> год</w:t>
      </w:r>
    </w:p>
    <w:p w:rsidR="00F036F1" w:rsidRPr="00F036F1" w:rsidRDefault="00F036F1" w:rsidP="00F036F1">
      <w:pPr>
        <w:autoSpaceDE w:val="0"/>
        <w:autoSpaceDN w:val="0"/>
        <w:spacing w:before="2112" w:line="261" w:lineRule="auto"/>
        <w:ind w:left="6740" w:hanging="1980"/>
        <w:rPr>
          <w:rFonts w:ascii="Cambria" w:eastAsia="MS Mincho" w:hAnsi="Cambria" w:cs="Times New Roman"/>
          <w:lang w:eastAsia="en-US"/>
        </w:rPr>
      </w:pPr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 xml:space="preserve">Составитель: </w:t>
      </w:r>
      <w:proofErr w:type="spellStart"/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>Позинкевич</w:t>
      </w:r>
      <w:proofErr w:type="spellEnd"/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 xml:space="preserve"> Татьяна Николаевна учитель начальных классов</w:t>
      </w:r>
    </w:p>
    <w:p w:rsidR="00F036F1" w:rsidRPr="00F036F1" w:rsidRDefault="00F036F1" w:rsidP="00F036F1">
      <w:pPr>
        <w:autoSpaceDE w:val="0"/>
        <w:autoSpaceDN w:val="0"/>
        <w:spacing w:before="2830" w:line="228" w:lineRule="auto"/>
        <w:ind w:right="4268"/>
        <w:jc w:val="right"/>
        <w:rPr>
          <w:rFonts w:ascii="Cambria" w:eastAsia="MS Mincho" w:hAnsi="Cambria" w:cs="Times New Roman"/>
          <w:lang w:eastAsia="en-US"/>
        </w:rPr>
      </w:pPr>
      <w:proofErr w:type="spellStart"/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>Яхреньга</w:t>
      </w:r>
      <w:proofErr w:type="spellEnd"/>
      <w:r w:rsidRPr="00F036F1">
        <w:rPr>
          <w:rFonts w:ascii="Times New Roman" w:eastAsia="Times New Roman" w:hAnsi="Times New Roman" w:cs="Times New Roman"/>
          <w:color w:val="000000"/>
          <w:sz w:val="24"/>
          <w:lang w:eastAsia="en-US"/>
        </w:rPr>
        <w:t xml:space="preserve"> 2022</w:t>
      </w:r>
    </w:p>
    <w:p w:rsidR="00F036F1" w:rsidRPr="00F036F1" w:rsidRDefault="00F036F1" w:rsidP="00F036F1">
      <w:pPr>
        <w:spacing w:line="276" w:lineRule="auto"/>
        <w:rPr>
          <w:rFonts w:ascii="Cambria" w:eastAsia="MS Mincho" w:hAnsi="Cambria" w:cs="Times New Roman"/>
          <w:lang w:eastAsia="en-US"/>
        </w:rPr>
        <w:sectPr w:rsidR="00F036F1" w:rsidRPr="00F036F1" w:rsidSect="00F036F1">
          <w:type w:val="continuous"/>
          <w:pgSz w:w="11900" w:h="16840"/>
          <w:pgMar w:top="993" w:right="880" w:bottom="402" w:left="1440" w:header="720" w:footer="720" w:gutter="0"/>
          <w:cols w:space="720"/>
        </w:sectPr>
      </w:pP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3" w:name="_page_29_0"/>
      <w:bookmarkEnd w:id="0"/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ОД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ЕР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Ж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АНИЕ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УЧЕБНОГ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ДМ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 w:rsidRPr="002A44B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 wp14:anchorId="3877D9A3" wp14:editId="68E50DBE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91E7690" id="drawingObject2" o:spid="_x0000_s1026" style="position:absolute;margin-left:33.3pt;margin-top:49.2pt;width:528.15pt;height:0;z-index:-25166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7B3446" w:rsidRPr="002A44BD" w:rsidRDefault="007B3446">
      <w:pPr>
        <w:spacing w:after="96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46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Сказка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фольклорна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народная)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итературная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авторская)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Восприятие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текста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ведений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удожественной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литератур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устног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орчеств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рё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произведений)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лорна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атурная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(ав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орск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я)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сходство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различия.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еальность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ебств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казке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Событийная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сторон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ледовате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ность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фольклорно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(народной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итера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урно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(авторской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ке.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жета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илл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страциях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очны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роизведений.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равственны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ценност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традиции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быт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итературных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авторских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азках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поступ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отражающие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нравственн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ачества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(отношени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рироде,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дям,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етам)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-5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дл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детей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оняти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«тем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б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ще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авление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чему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освящ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чём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расс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азывае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Главн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мысл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ения: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основна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(чем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учит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?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ачеств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ает?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).</w:t>
      </w:r>
      <w:r w:rsidRPr="002A44BD">
        <w:rPr>
          <w:rFonts w:ascii="Times New Roman" w:eastAsia="MYPJU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одной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темы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разных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жанров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расска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ихотворение,</w:t>
      </w:r>
      <w:r w:rsidRPr="002A44BD">
        <w:rPr>
          <w:rFonts w:ascii="Times New Roman" w:eastAsia="MYPJU+TimesNewRomanPSMT" w:hAnsi="Times New Roman" w:cs="Times New Roman"/>
          <w:color w:val="000000"/>
          <w:spacing w:val="11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казк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обще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представлени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ере</w:t>
      </w:r>
      <w:r w:rsidRPr="002A44B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</w:t>
      </w:r>
      <w:r w:rsidRPr="002A44B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шест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шинского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олстого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Суте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ермяка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евой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Барто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олаева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фа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ихалко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Берес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ова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Драгун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ког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Характеристик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общая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цен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поступ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ов.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головка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ения,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соотношени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содер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анием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идеей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Осознани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нравс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венно-этических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понятий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друг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ру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жба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абота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взаи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опомощь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tabs>
          <w:tab w:val="left" w:pos="3813"/>
          <w:tab w:val="left" w:pos="5165"/>
          <w:tab w:val="left" w:pos="6831"/>
        </w:tabs>
        <w:spacing w:line="292" w:lineRule="auto"/>
        <w:ind w:right="-12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родно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приро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Восприяти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мостоя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льно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поэтически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рироде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пример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тр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ёх-четырёх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ab/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оступн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ab/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роизведений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ab/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кина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тч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2A44BD">
        <w:rPr>
          <w:rFonts w:ascii="Times New Roman" w:eastAsia="MYPJU+TimesNewRomanPSMT" w:hAnsi="Times New Roman" w:cs="Times New Roman"/>
          <w:color w:val="000000"/>
          <w:spacing w:val="37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стого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Есенина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ещеева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Баратынс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ого,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Никитина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Тру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невой,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Я.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аршака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р.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Тема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еских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вук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вре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ода,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челове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;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Родина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рая.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собенност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стихо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ворно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сравнени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розаической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рифма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(пра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тич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ское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озна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омление).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Настроение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дае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поэтическое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роизведение.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тражение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ственной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юбов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Родине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рая.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ллюстраци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отр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ажен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эмоциональног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откли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ельное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поэзии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онаци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выразит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льном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чтении.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онационны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рисуно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ыразительного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ритм,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сил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голоса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126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Устно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народно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ворчест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—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малы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фольклорны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жанр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4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шест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ведений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Многообра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мал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анро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устно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творче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поте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зага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словица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азначение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(веселить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ешать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игра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уча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ть).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Особенност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разны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алых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лорны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жанров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Потеш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игрово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народный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фольк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Заг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средс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воспитани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ума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ообразите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ьнос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ловиц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прояв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удрости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редств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воспитания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ненны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155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братья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наши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меньших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рёх-четырё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бору)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Животные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роизведений.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назначени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ведений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взаимоотно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человек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животных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оспитани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добр</w:t>
      </w:r>
      <w:r w:rsidRPr="002A44B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увст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бере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отношения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животным.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Виды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екстов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художеств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аучно-познавательный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нение.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Харак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ери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ероя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описани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внешности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поступки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ечь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взаимоо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но</w:t>
      </w:r>
      <w:r w:rsidRPr="002A44B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ш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дру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им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героям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ношени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</w:t>
      </w:r>
      <w:r w:rsidRPr="002A44B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Осознани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</w:p>
    <w:p w:rsidR="007B3446" w:rsidRPr="002A44BD" w:rsidRDefault="00651D3D">
      <w:pPr>
        <w:widowControl w:val="0"/>
        <w:spacing w:line="240" w:lineRule="auto"/>
        <w:ind w:left="18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равс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венно-этически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понятий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бов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забот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ивотн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х.</w:t>
      </w:r>
    </w:p>
    <w:p w:rsidR="007B3446" w:rsidRPr="002A44BD" w:rsidRDefault="007B3446">
      <w:pPr>
        <w:spacing w:line="18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22" w:firstLine="180"/>
        <w:rPr>
          <w:rFonts w:ascii="Times New Roman" w:hAnsi="Times New Roman" w:cs="Times New Roman"/>
          <w:color w:val="000000"/>
          <w:sz w:val="24"/>
          <w:szCs w:val="24"/>
        </w:rPr>
        <w:sectPr w:rsidR="007B3446" w:rsidRPr="002A44BD">
          <w:pgSz w:w="11900" w:h="16840"/>
          <w:pgMar w:top="586" w:right="674" w:bottom="529" w:left="666" w:header="0" w:footer="0" w:gutter="0"/>
          <w:cols w:space="708"/>
        </w:sect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маме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-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осприятие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само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ояте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ножанровы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автора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выбору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доступны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Бла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ининой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Барто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Бромлей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итяева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Бересто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ошковской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Виеру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Сефа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р.).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сознани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вственно-этичес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чувств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любв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привя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ело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ругому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атер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ребёнку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дете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матери,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близким)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вление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абот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людях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bookmarkEnd w:id="3"/>
    </w:p>
    <w:p w:rsidR="007B3446" w:rsidRPr="002A44BD" w:rsidRDefault="00651D3D">
      <w:pPr>
        <w:widowControl w:val="0"/>
        <w:spacing w:line="292" w:lineRule="auto"/>
        <w:ind w:right="-52" w:firstLine="180"/>
        <w:rPr>
          <w:rFonts w:ascii="Times New Roman" w:hAnsi="Times New Roman" w:cs="Times New Roman"/>
          <w:color w:val="000000"/>
          <w:sz w:val="24"/>
          <w:szCs w:val="24"/>
        </w:rPr>
      </w:pPr>
      <w:bookmarkStart w:id="4" w:name="_page_36_0"/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ьклорны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авторс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оизведения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чудеса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фан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ази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(н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мене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трё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произведений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).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Способнос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автор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амеча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удесн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кажд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жизненно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м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прояв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ении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необычно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быкновенных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явл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ния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окружающег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мира.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очетани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зв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едени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реалисти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еских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событий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еобы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ными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очны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ми,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фантастическими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line="12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92" w:lineRule="auto"/>
        <w:ind w:right="321" w:firstLine="180"/>
        <w:rPr>
          <w:rFonts w:ascii="Times New Roman" w:hAnsi="Times New Roman" w:cs="Times New Roman"/>
          <w:color w:val="000000"/>
          <w:sz w:val="24"/>
          <w:szCs w:val="24"/>
        </w:rPr>
        <w:sectPr w:rsidR="007B3446" w:rsidRPr="002A44BD">
          <w:pgSz w:w="11900" w:h="16840"/>
          <w:pgMar w:top="670" w:right="850" w:bottom="1134" w:left="666" w:header="0" w:footer="0" w:gutter="0"/>
          <w:cols w:space="708"/>
        </w:sectPr>
      </w:pP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Биб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иографическ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ая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ку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ьтур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GDYMA+TimesNewRomanPSMT" w:hAnsi="Times New Roman" w:cs="Times New Roman"/>
          <w:i/>
          <w:iCs/>
          <w:color w:val="000000"/>
          <w:spacing w:val="-8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работ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ско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ой)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ом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книг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сточник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б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ходимы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зна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ий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бложка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оглавл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иллюстраци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—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элемент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ориентировк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ниге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использо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ат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темати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катало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выбор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библио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еке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bookmarkEnd w:id="4"/>
    </w:p>
    <w:p w:rsidR="002A44BD" w:rsidRPr="002A44BD" w:rsidRDefault="002A44BD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  <w:bookmarkStart w:id="5" w:name="_page_41_0"/>
    </w:p>
    <w:p w:rsidR="002A44BD" w:rsidRPr="002A44BD" w:rsidRDefault="002A44BD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2A44BD" w:rsidRPr="002A44BD" w:rsidRDefault="002A44BD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ЛА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НИРУ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ЕМ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ЫЕ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ОБР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ВАТ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ЕЛ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ЬНЫЕ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УЛЬТАТ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  <w:r w:rsidRPr="002A44B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 wp14:anchorId="7512CEEB" wp14:editId="6D98FFC9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F5CA6C6" id="drawingObject3" o:spid="_x0000_s1026" style="position:absolute;margin-left:33.3pt;margin-top:49.2pt;width:528.15pt;height:0;z-index:-25165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7B3446" w:rsidRPr="002A44BD" w:rsidRDefault="00651D3D">
      <w:pPr>
        <w:widowControl w:val="0"/>
        <w:spacing w:line="292" w:lineRule="auto"/>
        <w:ind w:right="104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литературног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1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ласс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направ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дости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обучающимис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ичностных,</w:t>
      </w:r>
      <w:r w:rsidRPr="002A44B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та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предметны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предметных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учебног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2A44BD" w:rsidRDefault="007B3446">
      <w:pPr>
        <w:spacing w:after="12" w:line="18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ИЧ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НО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ТНЫ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7B3446" w:rsidRPr="002A44BD" w:rsidRDefault="007B3446">
      <w:pPr>
        <w:spacing w:after="16" w:line="140" w:lineRule="exact"/>
        <w:rPr>
          <w:rFonts w:ascii="Times New Roman" w:hAnsi="Times New Roman" w:cs="Times New Roman"/>
          <w:sz w:val="24"/>
          <w:szCs w:val="24"/>
        </w:rPr>
      </w:pP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bookmarkStart w:id="6" w:name="_page_59_0"/>
      <w:bookmarkEnd w:id="5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Личностные результаты освоения программы начального общего образования отражают готовность обучающихся руководствоваться ценностями и приобретение первоначального опыта деятельности на их основе, в том числе в части: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Гражданско-патриотического воспитания: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становление ценностного отношения к своей Родине —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41.1.2. Духовно-нравственного воспитания: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признание индивидуальности каждого человека; проявление сопереживания, уважения и доброжелательности; неприятие любых форм поведения, направленных на причинение физического и морального вреда другим людям.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Эстетического воспитания: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Физического воспитания, формирования культуры здоровья и эмоционального благополучия: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Трудового воспитания: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Экологического воспитания: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бережное отношение к природе; неприятие действий, приносящих ей вред.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Ценности научного познания: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076A0E" w:rsidRPr="002A44BD" w:rsidRDefault="00076A0E" w:rsidP="00076A0E">
      <w:pPr>
        <w:widowControl w:val="0"/>
        <w:spacing w:line="292" w:lineRule="auto"/>
        <w:ind w:right="92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ультате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«Русски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2A44BD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к»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2A44BD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ально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обучаю</w:t>
      </w:r>
      <w:r w:rsidRPr="002A44BD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егос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буду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2A44BD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формированы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дующ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личностны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новообразовани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</w:p>
    <w:p w:rsidR="00076A0E" w:rsidRPr="002A44BD" w:rsidRDefault="00076A0E" w:rsidP="00076A0E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2A44BD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076A0E" w:rsidRPr="002A44BD" w:rsidRDefault="00076A0E" w:rsidP="00076A0E">
      <w:pPr>
        <w:spacing w:after="16" w:line="140" w:lineRule="exact"/>
        <w:rPr>
          <w:rFonts w:ascii="Times New Roman" w:hAnsi="Times New Roman" w:cs="Times New Roman"/>
          <w:sz w:val="24"/>
          <w:szCs w:val="24"/>
        </w:rPr>
      </w:pP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Метапредметные</w:t>
      </w:r>
      <w:proofErr w:type="spellEnd"/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результаты освоения программы начального общего образования отражают: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Овладение универсальными учебными познавательными действиями: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логические действия: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объекты, устанавливать основания для сравнения, устанавливать аналогии; объединять части объекта (объекты) по определенному признаку;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 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исследовательские действия: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определять разрыв между реальным и желательным состоянием объекта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(ситуации) на основе предложенных педагогическим работником вопросов; с помощью педагогического работника формулировать цель, планировать изменения объекта, ситуации;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 проводить по предложенному плану опыт, несложное исследование по установлению особенностей объекта изучения и связей между объектами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(часть — целое, причина — следствие);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З) работа с информацией: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выбирать источник получения информации; согласно заданному алгоритму находить в предложенном источнике информацию, представленную в явном виде; распознавать достоверную и недостоверную информацию самостоятельно или на основании предложенного педагогическим работником способа ее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 анализировать и создавать текстовую, видео, графическую, звуковую, информацию в соответствии с учебной задачей; самостоятельно создавать схемы, таблицы для представления информации.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коммуникативными действиями: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общение: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выступления; подбирать иллюстративный материал (рисунки, фото, плакаты) к тексту выступления;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совместная деятельность: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 ответственно выполнять свою часть работы; оценивать свой вклад в общий результат; выполнять совместные проектные задания с опорой на предложенные образцы.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регулятивными действиями: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самоорганизация: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планировать действия по решению учебной задачи для получения результата; выстраивать последовательность выбранных действий;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самоконтроль:</w:t>
      </w:r>
    </w:p>
    <w:p w:rsidR="00076A0E" w:rsidRPr="002A44BD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устанавливать причины успеха/неудач учебной деятельности; корректировать свои учебные действия для преодоления ошибок.</w:t>
      </w:r>
    </w:p>
    <w:p w:rsidR="007B3446" w:rsidRPr="002A44BD" w:rsidRDefault="007B3446">
      <w:pPr>
        <w:spacing w:after="72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ПРЕДМЕТНЫЕ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УЛ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ЬТАТЫ</w:t>
      </w:r>
    </w:p>
    <w:p w:rsidR="007B3446" w:rsidRPr="002A44BD" w:rsidRDefault="007B3446">
      <w:pPr>
        <w:spacing w:after="16" w:line="140" w:lineRule="exact"/>
        <w:rPr>
          <w:rFonts w:ascii="Times New Roman" w:hAnsi="Times New Roman" w:cs="Times New Roman"/>
          <w:sz w:val="24"/>
          <w:szCs w:val="24"/>
        </w:rPr>
      </w:pPr>
    </w:p>
    <w:p w:rsidR="00076A0E" w:rsidRPr="002A44BD" w:rsidRDefault="00076A0E" w:rsidP="00076A0E">
      <w:pPr>
        <w:widowControl w:val="0"/>
        <w:spacing w:line="292" w:lineRule="auto"/>
        <w:ind w:left="34"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bookmarkStart w:id="7" w:name="_page_66_0"/>
      <w:bookmarkEnd w:id="6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Предметные результаты по предметной области «Русский язык и литературное чтение»  обеспечивают: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сформированность</w:t>
      </w:r>
      <w:proofErr w:type="spellEnd"/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 xml:space="preserve"> положительной мотивации к систематическому чтению и слушанию художественной литературы и произведений устного народного творчества;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достижение необходимого для продолжения образования уровня общего речевого развития;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осознание значимости художественной литературы и произведений устного народного творчества для всестороннего развития личности человека;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первоначальное представление о многообразии жанров художественных произведений и произведений устного народного творчества;</w:t>
      </w:r>
    </w:p>
    <w:p w:rsidR="00076A0E" w:rsidRPr="002A44BD" w:rsidRDefault="00076A0E" w:rsidP="00076A0E">
      <w:pPr>
        <w:widowControl w:val="0"/>
        <w:spacing w:line="292" w:lineRule="auto"/>
        <w:ind w:left="34"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 xml:space="preserve">овладение элементарными умениями анализа и интерпретации текста, осознанного использования при анализе текста изученных литературных понятий: прозаическая и стихотворная речь; жанровое разнообразие произведений (общее представление о жанрах); устное народное творчество, малые жанры фольклора (считалки, пословицы, поговорки, загадки, фольклорная сказка); </w:t>
      </w:r>
      <w:r w:rsidRPr="002A44BD">
        <w:rPr>
          <w:rFonts w:ascii="Times New Roman" w:eastAsia="MYPJU+TimesNewRomanPSMT" w:hAnsi="Times New Roman" w:cs="Times New Roman"/>
          <w:noProof/>
          <w:color w:val="000000"/>
          <w:w w:val="99"/>
          <w:sz w:val="24"/>
          <w:szCs w:val="24"/>
        </w:rPr>
        <w:drawing>
          <wp:inline distT="0" distB="0" distL="0" distR="0" wp14:anchorId="2199A9F2" wp14:editId="1F19805C">
            <wp:extent cx="3049" cy="3048"/>
            <wp:effectExtent l="0" t="0" r="0" b="0"/>
            <wp:docPr id="61285" name="Picture 612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85" name="Picture 6128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басня (мораль, идея, персонажи); литературная сказка, рассказ; автор; литературный герой; образ; характер; тема; идея; заголовок и содержание; композиция; сюжет; эпизод, смысловые части; стихотворение (ритм, рифма); средства художественной выразительности (сравнение, эпитет, олицетворение);</w:t>
      </w:r>
    </w:p>
    <w:p w:rsidR="00076A0E" w:rsidRPr="002A44BD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2A44B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овладение техникой смыслового чтения вслух (правильным плавным чтением, позволяющим воспринимать, понимать и интерпретировать смысл текстов разных типов, жанров, назначений в целях решения различных учебных задач и удовлетворения эмоциональных потребностей общения с книгой, адекватно воспринимать чтение слушателями).</w:t>
      </w:r>
    </w:p>
    <w:p w:rsidR="00076A0E" w:rsidRPr="002A44BD" w:rsidRDefault="00076A0E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</w:pPr>
      <w:bookmarkStart w:id="8" w:name="_page_71_0"/>
      <w:bookmarkEnd w:id="7"/>
    </w:p>
    <w:p w:rsidR="00076A0E" w:rsidRPr="002A44BD" w:rsidRDefault="00076A0E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</w:pPr>
    </w:p>
    <w:p w:rsidR="007B3446" w:rsidRPr="002A44BD" w:rsidRDefault="00651D3D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</w:pPr>
      <w:r w:rsidRPr="002A44B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1" locked="0" layoutInCell="0" allowOverlap="1" wp14:anchorId="305DFBED" wp14:editId="209676E9">
                <wp:simplePos x="0" y="0"/>
                <wp:positionH relativeFrom="page">
                  <wp:posOffset>422944</wp:posOffset>
                </wp:positionH>
                <wp:positionV relativeFrom="paragraph">
                  <wp:posOffset>177898</wp:posOffset>
                </wp:positionV>
                <wp:extent cx="9850685" cy="0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06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0685">
                              <a:moveTo>
                                <a:pt x="0" y="0"/>
                              </a:moveTo>
                              <a:lnTo>
                                <a:pt x="9850685" y="0"/>
                              </a:lnTo>
                            </a:path>
                          </a:pathLst>
                        </a:custGeom>
                        <a:noFill/>
                        <a:ln w="7624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3ED07E7" id="drawingObject4" o:spid="_x0000_s1026" style="position:absolute;margin-left:33.3pt;margin-top:14pt;width:775.65pt;height:0;z-index:-251658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985068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" o:allowincell="f" path="m,l9850685,e" filled="f" strokeweight=".21178mm">
                <v:path arrowok="t" textboxrect="0,0,9850685,0"/>
                <w10:wrap anchorx="page"/>
              </v:shape>
            </w:pict>
          </mc:Fallback>
        </mc:AlternateConten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  <w:t>Т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>ЕМАТ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  <w:t>И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sz w:val="24"/>
          <w:szCs w:val="24"/>
        </w:rPr>
        <w:t>ЧЕСКО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  <w:t>Е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ПЛ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pacing w:val="2"/>
          <w:sz w:val="24"/>
          <w:szCs w:val="24"/>
        </w:rPr>
        <w:t>АНИРОВАНИ</w:t>
      </w:r>
      <w:r w:rsidRPr="002A44BD"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  <w:t>Е</w:t>
      </w:r>
    </w:p>
    <w:p w:rsidR="00A15A80" w:rsidRPr="002A44BD" w:rsidRDefault="00A15A8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Воспитательный потенциал предмета «Литературное чтение» реализуется через:</w:t>
      </w: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>установление доверительных отношений между учителем и его учениками, способствующих позитивному восприятию обучающимися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 xml:space="preserve">• побуждение школьников соблюдать на уроке общепринятые нормы поведения, правила общения со старшими (учителями) и сверстниками (школьниками), принципы учебной дисциплины и </w:t>
      </w:r>
      <w:proofErr w:type="gramStart"/>
      <w:r w:rsidRPr="002A44BD">
        <w:rPr>
          <w:rFonts w:ascii="Times New Roman" w:hAnsi="Times New Roman" w:cs="Times New Roman"/>
          <w:sz w:val="24"/>
          <w:szCs w:val="24"/>
        </w:rPr>
        <w:t xml:space="preserve">самоорганизации;   </w:t>
      </w:r>
      <w:proofErr w:type="gramEnd"/>
      <w:r w:rsidRPr="002A44BD">
        <w:rPr>
          <w:rFonts w:ascii="Times New Roman" w:hAnsi="Times New Roman" w:cs="Times New Roman"/>
          <w:sz w:val="24"/>
          <w:szCs w:val="24"/>
        </w:rPr>
        <w:t xml:space="preserve">привлечение внимания обучающихся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   </w:t>
      </w: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 xml:space="preserve">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проблемных ситуаций для обсуждения в классе;   </w:t>
      </w: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 xml:space="preserve">применение на уроке интерактивных форм работы обучающихся: интеллектуальных игр, стимулирующих познавательную мотивацию школьников; дискуссий, которые дают обучающимся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   </w:t>
      </w: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 xml:space="preserve">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   </w:t>
      </w:r>
    </w:p>
    <w:p w:rsidR="007B3446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>организация шефства мотивированных и эрудированных обучающихся над их неуспевающими одноклассниками, дающего школьникам социально значимый опыт сотрудничества и взаимной помощи.</w:t>
      </w: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A15A80" w:rsidRPr="002A44BD" w:rsidRDefault="00A15A80" w:rsidP="00A15A8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066"/>
        <w:gridCol w:w="528"/>
        <w:gridCol w:w="481"/>
        <w:gridCol w:w="142"/>
        <w:gridCol w:w="425"/>
        <w:gridCol w:w="142"/>
        <w:gridCol w:w="850"/>
        <w:gridCol w:w="6736"/>
        <w:gridCol w:w="1226"/>
        <w:gridCol w:w="2438"/>
      </w:tblGrid>
      <w:tr w:rsidR="00651D3D" w:rsidRPr="002A44BD" w:rsidTr="0050691E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right="14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№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п/п</w:t>
            </w:r>
          </w:p>
        </w:tc>
        <w:tc>
          <w:tcPr>
            <w:tcW w:w="2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Наименование разделов и тем программы</w:t>
            </w:r>
          </w:p>
        </w:tc>
        <w:tc>
          <w:tcPr>
            <w:tcW w:w="157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Количество часов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Дата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изучения</w:t>
            </w:r>
          </w:p>
        </w:tc>
        <w:tc>
          <w:tcPr>
            <w:tcW w:w="67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Виды деятельности</w:t>
            </w:r>
          </w:p>
        </w:tc>
        <w:tc>
          <w:tcPr>
            <w:tcW w:w="12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Виды, формы контроля</w:t>
            </w:r>
          </w:p>
        </w:tc>
        <w:tc>
          <w:tcPr>
            <w:tcW w:w="243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Электронные (цифровые) образовательные ресурсы</w:t>
            </w:r>
          </w:p>
        </w:tc>
      </w:tr>
      <w:tr w:rsidR="00651D3D" w:rsidRPr="002A44BD" w:rsidTr="0050691E">
        <w:trPr>
          <w:trHeight w:hRule="exact" w:val="540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всего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контрольные работы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практические работы</w:t>
            </w:r>
          </w:p>
        </w:tc>
        <w:tc>
          <w:tcPr>
            <w:tcW w:w="992" w:type="dxa"/>
            <w:gridSpan w:val="2"/>
            <w:vMerge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348"/>
        </w:trPr>
        <w:tc>
          <w:tcPr>
            <w:tcW w:w="1550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ОБУЧЕНИЕ ГРАМОТЕ</w:t>
            </w:r>
          </w:p>
        </w:tc>
      </w:tr>
      <w:tr w:rsidR="00651D3D" w:rsidRPr="002A44BD" w:rsidTr="0050691E">
        <w:trPr>
          <w:trHeight w:hRule="exact" w:val="350"/>
        </w:trPr>
        <w:tc>
          <w:tcPr>
            <w:tcW w:w="1550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8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Раздел 1.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Развитие речи</w:t>
            </w:r>
          </w:p>
        </w:tc>
      </w:tr>
      <w:tr w:rsidR="00651D3D" w:rsidRPr="002A44BD" w:rsidTr="0050691E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Понимание текста при его прослушивании и при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самостоятельном чтении вслух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02.09.2022 07.09.2022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Слушание текста, понимание текста при его прослушивании;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http://www.jokeclub.ru/</w:t>
            </w:r>
          </w:p>
        </w:tc>
      </w:tr>
      <w:tr w:rsidR="00651D3D" w:rsidRPr="002A44B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1244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348"/>
        </w:trPr>
        <w:tc>
          <w:tcPr>
            <w:tcW w:w="1550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Раздел 2.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Слово и предложение</w:t>
            </w:r>
          </w:p>
        </w:tc>
      </w:tr>
      <w:tr w:rsidR="00651D3D" w:rsidRPr="002A44BD" w:rsidTr="0050691E">
        <w:trPr>
          <w:trHeight w:hRule="exact" w:val="2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Различение слова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предложения. Работа с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предложением: выделение слов, изменение их порядка, распространение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предложения.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12.09.2022 15.09.2022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Совместная работа: придумывание предложения с заданным словом;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Игровое упражнение «Снежный ком»: распространение предложений с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добавлением слова по цепочке;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Игра «Живые слова» (дети играют роль слов в предложении, идёт перестановка слов в предложении, прочтение получившегося);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Моделирование предложения: определение количества слов в предложении и обозначение каждого слова полоской;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Самостоятельная работа: определение количества слов в предложении,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обозначение слов полосками;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с моделью предложения: изменение предложения в соответствии с изменением модели;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http://eor.edu.ru/</w:t>
            </w:r>
          </w:p>
        </w:tc>
      </w:tr>
      <w:tr w:rsidR="00651D3D" w:rsidRPr="002A44BD" w:rsidTr="0050691E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Различение слова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обозначаемого им предмета.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18" w:line="250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Восприятие слова как объекта изучения,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материала для анализа. 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26.09.2022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 «Что можно сделать с предметом, а что можно сделать со словом, называющим этот предмет?», участие в диалоге помогает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первоклассникам начать различать слово и обозначаемый им предмет;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http://www.kostyor.ru/archives http://murzilka.km.ru</w:t>
            </w:r>
          </w:p>
        </w:tc>
      </w:tr>
      <w:tr w:rsidR="00651D3D" w:rsidRPr="002A44BD" w:rsidTr="002A44BD">
        <w:trPr>
          <w:trHeight w:hRule="exact" w:val="128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Наблюдение над значением слова. Активизация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расширение словарного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запаса. Включение слов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 предложение.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28.09.2022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2A44BD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Совместная работа: придумывание предложения с заданным словом;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Игровое упражнение «Снежный ком»: распространение </w:t>
            </w:r>
            <w:r w:rsid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</w:t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редложений с добавлением слова по цепочке;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Игра «Живые слова» (дети играют роль слов в предложении, идёт перестановка слов в предложении, прочтение получившегося);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27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http://barsuk.lenin.ru</w:t>
            </w:r>
          </w:p>
        </w:tc>
      </w:tr>
      <w:tr w:rsidR="00651D3D" w:rsidRPr="002A44BD" w:rsidTr="0050691E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Осознание единства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звукового состава слова и его значения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03.10.2022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 «Что можно сделать с предметом, а что можно сделать со словом, называющим этот предмет?», участие в диалоге помогает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первоклассникам начать различать слово и обозначаемый им предмет;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1244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328"/>
        </w:trPr>
        <w:tc>
          <w:tcPr>
            <w:tcW w:w="1550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Раздел 3.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Чтение. Графика.</w:t>
            </w:r>
          </w:p>
        </w:tc>
      </w:tr>
      <w:tr w:rsidR="00651D3D" w:rsidRPr="002A44BD" w:rsidTr="002A44BD">
        <w:trPr>
          <w:trHeight w:hRule="exact" w:val="2983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Формирование навыка слогового чтения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(ориентация на букву, обозначающую гласный звук).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04.10.2022 10.10.2022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2A44BD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пособием «Окошечки»: отработка умения читать слоги с изменением буквы гласного;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прочитанного слога с картинкой, в названии которой есть этот слог;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прочитанных слов с картинками, на которых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изображены соответствующие предметы; Работа в парах: соединение начала и конца предложения из нескольких предложенных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вариантов;Игровое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упражнение «Заверши предложение», отрабатывается умение завершать прочитанные незаконченные предложения с опорой на общий смысл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предложения;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270" w:line="245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https://www.uchportal.ru/load/47 http://internet.chgk.info</w:t>
            </w:r>
          </w:p>
        </w:tc>
      </w:tr>
      <w:tr w:rsidR="00651D3D" w:rsidRPr="002A44BD" w:rsidTr="002A44BD">
        <w:trPr>
          <w:trHeight w:hRule="exact" w:val="185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Плавное слоговое чтение и чтение целыми словами со скоростью,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соответствующей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индивидуальному темпу.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11.10.2022 17.10.2022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2A44BD">
            <w:pPr>
              <w:autoSpaceDE w:val="0"/>
              <w:autoSpaceDN w:val="0"/>
              <w:spacing w:before="76"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пособием «Окошечки»: отработка умения читать слоги с изменением буквы гласного;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прочитанного слога с картинкой, в названии которой есть этот слог;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прочитанных слов с картинками, на которых изображены соответствующие предметы;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в парах: соединение начала и конца предложения из нескольких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предложенных вариантов;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268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http://internet.chgk.info</w:t>
            </w:r>
          </w:p>
        </w:tc>
      </w:tr>
      <w:tr w:rsidR="00651D3D" w:rsidRPr="002A44BD" w:rsidTr="0050691E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Осознанное чтение слов, словосочетаний,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предложений. Чтение с интонациями и паузами в соответствии со знаками препинания.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18.10.2022 24.10.2022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в парах: тренировка в выразительном чтении;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http://www.nachalka.com/biblioteka</w:t>
            </w:r>
          </w:p>
        </w:tc>
      </w:tr>
      <w:tr w:rsidR="00651D3D" w:rsidRPr="002A44BD" w:rsidTr="0050691E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Развитие осознанности и выразительности чтения на материале небольших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текстов и стихотворений.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25.10.2022 07.11.2022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0" w:lineRule="auto"/>
              <w:ind w:left="72" w:right="100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Рассказ учителя о важности двух видов чтения: орфографического и орфоэпического, о целях этих двух видов чтения;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Практическая работа: овладение орфоэпическим чтением;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в парах: тренировка в выразительном чтении;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http://www.nachalka.com/biblioteka</w:t>
            </w:r>
          </w:p>
        </w:tc>
      </w:tr>
      <w:tr w:rsidR="00651D3D" w:rsidRPr="002A44BD" w:rsidTr="0050691E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3.5.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Знакомство с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орфоэпическим чтением (при переходе к чтению целыми словами).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08.11.2022 14.11.2022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100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Рассказ учителя о важности двух видов чтения: орфографического и орфоэпического, о целях этих двух видов чтения;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Практическая работа: овладение орфоэпическим чтением;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в парах: тренировка в выразительном чтении;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http://www.nachalka.com/biblioteka</w:t>
            </w:r>
          </w:p>
        </w:tc>
      </w:tr>
      <w:tr w:rsidR="00651D3D" w:rsidRPr="002A44BD" w:rsidTr="0050691E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3.6.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Орфографическое чтение (проговаривание) как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средство самоконтроля при письме под диктовку и при списывании.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15.11.2022 16.11.2022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пособием «Окошечки»: отработка умения читать слоги с изменением буквы гласного;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прочитанного слога с картинкой, в названии которой есть этот слог;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соотнесение прочитанных слов с картинками, на которых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изображены соответствующие предметы;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http://www.nachalka.com/biblioteka</w:t>
            </w:r>
          </w:p>
        </w:tc>
      </w:tr>
      <w:tr w:rsidR="00651D3D" w:rsidRPr="002A44BD" w:rsidTr="0050691E">
        <w:trPr>
          <w:trHeight w:hRule="exact" w:val="10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3.7.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Звук и буква. Буква как знак звука. Различение звука и буквы.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21.11.2022 22.11.2022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Игровое упражнение «Найди нужную букву» (отрабатывается умение соотносить звук и соответствующую ему букву);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Совместная работа: объяснение функции букв, обозначающих гласные звуки в открытом слоге: буквы гласных как показатель твёрдости — мягкости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предшествующих согласных звуков;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https://www.uchportal.ru/load/47-2-2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6840" w:h="11900"/>
          <w:pgMar w:top="284" w:right="640" w:bottom="88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066"/>
        <w:gridCol w:w="528"/>
        <w:gridCol w:w="623"/>
        <w:gridCol w:w="709"/>
        <w:gridCol w:w="992"/>
        <w:gridCol w:w="6452"/>
        <w:gridCol w:w="1226"/>
        <w:gridCol w:w="2438"/>
      </w:tblGrid>
      <w:tr w:rsidR="00651D3D" w:rsidRPr="002A44BD" w:rsidTr="0050691E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3.8.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Буквы, обозначающие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гласные звуки. Буквы,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обозначающие согласные звуки.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28.11.2022 14.12.2022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Упражнение: дифференцировать буквы, обозначающие близкие по акустико-артикуляционным признакам согласные звуки ([с] — [з], [ш] — [ж], [с] — [ш], [з]— [ж], [р] — [л], [ц] — [ч’] и т. д.), и буквы, имеющие оптическое и кинетическое сходство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( о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— а, и — у, п — т, л — м, х — ж, ш — т, в — д и т. д.);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Дифференцированное задание: группировка слов в зависимости от способа обозначения звука [й’];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https://www.uchportal.ru/load/47-2-2</w:t>
            </w:r>
          </w:p>
        </w:tc>
      </w:tr>
      <w:tr w:rsidR="00651D3D" w:rsidRPr="002A44BD" w:rsidTr="002A44BD">
        <w:trPr>
          <w:trHeight w:hRule="exact" w:val="124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3.9.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Овладение слоговым принципом русской графики.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19.12.2022 26.12.2022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Игровое упражнение «Найди нужную букву» (отрабатывается умение соотносить звук и соответствующую ему букву);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Совместная работа: объяснение функции букв, обозначающих гласные звуки в открытом слоге: буквы гласных как показатель твёрдости — мягкости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предшествующих согласных звуков;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https://www.uchportal.ru/load/47-2-2</w:t>
            </w:r>
          </w:p>
        </w:tc>
      </w:tr>
      <w:tr w:rsidR="00651D3D" w:rsidRPr="002A44BD" w:rsidTr="0050691E">
        <w:trPr>
          <w:trHeight w:hRule="exact" w:val="75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3.10.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Буквы гласных как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показатель твёрдости —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мягкости согласных звуков.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09.01.2023 12.01.2023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201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Игровое упражнение «Повтори фрагмент алфавита»; Игра-соревнование «Повтори алфавит»;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http://internet.chgk.info/</w:t>
            </w:r>
          </w:p>
        </w:tc>
      </w:tr>
      <w:tr w:rsidR="00651D3D" w:rsidRPr="002A44BD" w:rsidTr="0050691E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Функции букв,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обозначающих гласный звук в открытом слоге: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обозначение гласного звука и указание на твёрдость или мягкость предшествующего согласного.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16.01.2023 23.01.2023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Дифференцированное задание: группировка слов в зависимости от способа обозначения звука [й’];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http://internet.chgk.info/</w:t>
            </w:r>
          </w:p>
        </w:tc>
      </w:tr>
      <w:tr w:rsidR="00651D3D" w:rsidRPr="002A44BD" w:rsidTr="002A44BD">
        <w:trPr>
          <w:trHeight w:hRule="exact" w:val="71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Функции букв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е, ё, ю, я</w:t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24.01.2023 09.02.2023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Совместное выполнение упражнения «Запиши слова по алфавиту»; Работа в парах: нахождение ошибок в упорядочивании слов по алфавиту;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http://internet.chgk.info/</w:t>
            </w:r>
          </w:p>
        </w:tc>
      </w:tr>
      <w:tr w:rsidR="00651D3D" w:rsidRPr="002A44BD" w:rsidTr="0050691E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Мягкий знак как показатель мягкости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предшест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​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вующего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согласного звука в конце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слова. Разные способы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обозначения буквами звука [й’].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13.02.2023 15.02.2023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Учебный диалог «Зачем нам нужны буквы ь и ъ?», объяснение в ходе диалога функции букв ь и ъ;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http://windows.edu/ru</w:t>
            </w:r>
          </w:p>
        </w:tc>
      </w:tr>
      <w:tr w:rsidR="00651D3D" w:rsidRPr="002A44BD" w:rsidTr="0050691E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Функция букв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ь</w:t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и </w:t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ъ</w:t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27.02.2023 01.03.2023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Учебный диалог «Зачем нам нужны буквы ь и ъ?», объяснение в ходе диалога функции букв ь и ъ;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3.15.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Знакомство с русским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алфавитом как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последовательностью букв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06.03.2023 07.03.2023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2" w:lineRule="auto"/>
              <w:ind w:left="72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Рассказ учителя об истории русского алфавита, о значении алфавита для систематизации информации, о важности знания последовательности букв в русском алфавите;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Игровое упражнение «Повтори фрагмент алфавита»;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Игра-соревнование «Повтори алфавит»;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Совместное выполнение упражнения «Запиши слова по алфавиту»;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70</w:t>
            </w:r>
          </w:p>
        </w:tc>
        <w:tc>
          <w:tcPr>
            <w:tcW w:w="12440" w:type="dxa"/>
            <w:gridSpan w:val="6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330"/>
        </w:trPr>
        <w:tc>
          <w:tcPr>
            <w:tcW w:w="15502" w:type="dxa"/>
            <w:gridSpan w:val="9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СИСТЕМАТИЧЕСКИЙ КУРС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6840" w:h="11900"/>
          <w:pgMar w:top="284" w:right="640" w:bottom="112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066"/>
        <w:gridCol w:w="528"/>
        <w:gridCol w:w="623"/>
        <w:gridCol w:w="567"/>
        <w:gridCol w:w="992"/>
        <w:gridCol w:w="6594"/>
        <w:gridCol w:w="1226"/>
        <w:gridCol w:w="2438"/>
      </w:tblGrid>
      <w:tr w:rsidR="00651D3D" w:rsidRPr="002A44BD" w:rsidTr="0050691E">
        <w:trPr>
          <w:trHeight w:hRule="exact" w:val="568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2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Сказка народная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(фольклорная)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литературная (авторская)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08.03.2023 14.03.2023</w:t>
            </w:r>
          </w:p>
        </w:tc>
        <w:tc>
          <w:tcPr>
            <w:tcW w:w="6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Слушание чтения учителем фольклорных произведений (на примере русских народных сказок: «Кот, петух и лиса», «Кот и лиса», «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Жихарка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», «Лисичка-сестричка и волк» и литературных (авторских): К. И. Чуковский «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Путаница»,«Айболит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», «Муха-Цокотуха», С Я Маршак «Тихая сказка», В. Г.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Сутеев«Палочка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-выручалочка»);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диалог: обсуждение вопросов — какова тема сказки, кто её герои, что произошло (что происходило) в сказке;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Задание на формулирование предложений с использованием вопросительного слова с учётом фактического содержания текста (где? как? когда? почему?); Упражнение в самостоятельном чтении вслух целыми словами с постепенным увеличением скорости чтения (в соответствии с индивидуальными возможностями учащегося);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Работа с текстом произведения: поиск описания героев сказки, характеристика героя с использованием примеров из текста.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Воображаемая ситуация: представление, как бы изменилась сказка, если бы её герои были другими. Например, лиса — </w:t>
            </w:r>
            <w:proofErr w:type="spellStart"/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доб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-рая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, а волк — умный.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Дифференцированная работа: упражнение в чтении по ролям.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в парах: сравнение литературных (авторских) и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народ-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ных</w:t>
            </w:r>
            <w:proofErr w:type="spellEnd"/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(фольклорных) сказок: сходство и различия тем, героев, событий.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Коллективная работа: восстановление последовательности событий сказки с опорой на иллюстрацию (рисунок).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Пересказ (устно) сказки с соблюдением последовательности событий с опорой на иллюстрации (рисунки)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диалог: определение нравственного содержания прочитанного произведения и ответ на вопрос «Чему учит сказка?», объяснение смысла пословиц, которые встречаются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 тексте сказки, отражают её идею или содержание.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Творческое задание: коллективное придумывание продолжения текста сказки по предложенному началу (не менее 3 предложений).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Группировка книг с фольклорными (народными) и литературными (авторскими) сказками, называть и аргументировать выбор книги, рассказывать о самостоятельно прочитанной книге, ориентируясь на обложку, иллюстрации, оглавление.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Дифференцированная работа: работа в парах по заполнению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таблицы, проверка работы под руководством учителя.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Устный опрос; Письменный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контроль;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6243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 о детях и для детей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20.03.2023 06.04.2023</w:t>
            </w:r>
          </w:p>
        </w:tc>
        <w:tc>
          <w:tcPr>
            <w:tcW w:w="6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 в чтении вслух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разножанровых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произведений о детях (использовать слоговое плавное чтение с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переходомна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чтение словами без пропусков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перестановок букв и слогов);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Не менее шести произведений по выбору, например: К. Д. Ушинский «Играющие собаки», «Худо тому, кто добра не делает никому», Л. Н. Толстой «Косточка», В. Г.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Сутеев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«Чей же гриб?», Е. А. Пермяк «Самое страшное», «Торопливый ножик», В. А. Осеева «Плохо», «Три товарища», А. Л.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Барто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«Подари, подари…», «Я —лишний», Н. М. Артюхова «Саша-дразнилка», Ю. И. Ермолаев «Лучший друг», Р.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Сеф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«Совет»;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Беседа по выявлению понимания прочитанного произведения: ответы на вопросы о впечатлении от произведения, определение темы (о детях) и главной мысли произведения, анализ заголовка;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текстом произведения: читать по частям, характеризовать героя,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отвечать на вопросы к тексту произведения, подтверждая ответ примерами из текста;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Выразительное чтение по ролям диалогов героев;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диалог: обсуждение прочитанного произведения, оценивание поступков героев произведений, осознание нравственно-этического содержания произведения, высказывание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 аргументация своего мнения.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Составление рассказа о герое по предложенному алгоритму.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 в формулировании предложений с использованием вопросительного слова с учётом фактического содержания текста (где? как? когда? почему?).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Задание на восстановление последовательности событий в прочитанных произведениях.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Пересказ (устно) содержания произведения с опорой на вопросы и на предложенный план.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в парах: сравнение предложенных учителем произведений по указанным критериям и заполнение таблицы. Проверка работы по готовому образцу.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Фамилия автора Заголовок Жанр Тема Герои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по группам с книгами о детях: рассматривание, чтение заголовка и автора произведения, нахождение указанного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произведения, ориентируясь на содержание (оглавление).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Выбор книги для самостоятельного чтения по совету взрослого или с учётом рекомендательного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списка.Рассказ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о прочитанной книге (произведении): составление высказывания о содержании (не менее 2 предложений)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495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 о родной природе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</w:t>
            </w:r>
          </w:p>
        </w:tc>
        <w:tc>
          <w:tcPr>
            <w:tcW w:w="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10.04.2023 18.04.2023</w:t>
            </w:r>
          </w:p>
        </w:tc>
        <w:tc>
          <w:tcPr>
            <w:tcW w:w="6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текстом произведения: различение на слух стихотворного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нестихотворного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текста, определение особенностей стихотворной речи (ритм, созвучные слова (рифма), нахождение слов и словосочетаний, которые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определяют звуковой рисунок текста (например, «слышать» в тексте звуки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весны,«журчание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воды», «треск и грохот ледохода»);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Анализ стихотворного текста, составление интонационного рисунка с опорой на знаки препинания;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Выразительное чтение стихотворений с опорой на интонационный рисунок; Сравнение произведений на одну тему разных авторов: А. Н. Майков «Ласточка примчалась…», А. Н. Плещеев «Весна» (отрывок), «Травка зеленеет…», С. Д.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45" w:lineRule="auto"/>
              <w:ind w:right="14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Дрожжин «Пройдёт зима холодная…», С. А. Есенин «Черёмуха», И. З. </w:t>
            </w:r>
            <w:proofErr w:type="spellStart"/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Суриков«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Лето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», «Зима», Т. М. Белозёров «Подснежники», С. Я. Маршак «Апрель», И. П.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Токмакова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«Ручей», «Весна», И. С. Соколов-Микитов «Русский лес»;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 о своих впечатлениях, эстетическом восприятии прослушанных произведений и составление высказывания (не менее 3 предложений);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Рассматривание репродукций картин и характеристика зрительных образов, переданных в художественном произведении. Например, И. Э. Грабарь «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Март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»,«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Иней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 Восход солнца», А. А. Рылов «Цветистый луг», И. И. Шишкин «Рожь», В.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18" w:line="254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Д. Поленов «Золотая осень», И. И. Левитан «Осень» и др.;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Чтение наизусть стихотворений о родной природе (не менее 2);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Выбор книги по теме «Произведения о родной природе» с учётом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рекомендованного списка;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книгами: рассматривание, самостоятельное чтение, представление прочитанного произведения;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Составление списка авторов, которые писали о природе (с помощью учителя);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6840" w:h="11900"/>
          <w:pgMar w:top="284" w:right="640" w:bottom="328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066"/>
        <w:gridCol w:w="528"/>
        <w:gridCol w:w="481"/>
        <w:gridCol w:w="567"/>
        <w:gridCol w:w="851"/>
        <w:gridCol w:w="141"/>
        <w:gridCol w:w="6736"/>
        <w:gridCol w:w="1226"/>
        <w:gridCol w:w="2438"/>
      </w:tblGrid>
      <w:tr w:rsidR="00651D3D" w:rsidRPr="002A44BD" w:rsidTr="0050691E">
        <w:trPr>
          <w:trHeight w:hRule="exact" w:val="265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Устное народное творчество— малые фольклорные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жанры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19.04.2023 25.04.2023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Упражнение в чтении вслух (использовать слоговое плавное чтение с переходом на чтение словами без пропусков и перестановок букв и слогов), соблюдение норм произношения, расстановка ударений при выразительном чтении;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Анализ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потешек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, считалок, загадок: поиск ключевых слов, помогающих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охарактеризовать жанр произведения и назвать его (не менее шести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произведений);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диалог: объяснение смысла пословиц, соотнесение их с содержанием произведения;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Разыгрывание в совместной деятельности небольших диалогов с учётом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поставленной цели (организация начала игры, веселить, потешать);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Драматизация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потешек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Игра «Вспомни и назови»: определение жанров прослушанных и прочитанных произведений: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потешка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загадка, сказка, рассказ, стихотворение;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685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1.5.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 о братьях наших меньших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26.04.2023 03.05.2023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Слушание произведений о животных. Например, произведения Н. И. </w:t>
            </w:r>
            <w:proofErr w:type="spellStart"/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Сладкова«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Без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слов», «На одном бревне», Ю. И. Коваля «Бабочка», Е. И.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Чарушина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«Про Томку», А. Л.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Барто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«Страшная птица», «Вам не нужна сорока?»;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Беседа по выявлению понимания прослушанного произведения, ответы на вопросы о впечатлении от произведения;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Самостоятельное чтение произведений о животных, различение прозаического и стихотворного текстов. Например, Е. А. Благинина «Котёнок», «В лесу смешная птица», «Жук, жук, где твой дом?», Э. Ю.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Шим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«Жук на ниточке», В. Д.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Берестов«Выводок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», «Цыплята», С. В. Михалков «Мой щенок», «Трезор», «Зяблик», И. П.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Токмакова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«Купите собаку», «Разговор синицы и дятла», И. А.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Мазнин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«Давайте дружить»;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 по обсуждению прочитанного произведения: определение темы и главной мысли, осознание нравственно-этического содержания произведения (любовь и забота о братьях наших меньших, бережное отношение к природе); Работа с текстом: нахождение в тексте слов, характеризующих героя (внешность, поступки) в произведениях разных авторов (трёх-четырёх по выбору). Например, Н. И. Сладков «Лисица и Ёж», М. М. Пришвин «Ёж», Ю. Н.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Могутин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«Убежал», Б В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Заходер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«Ёжик», Е. И.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Чарушин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«Томка», «Томка и корова», «Томкины сны»; Упражнение на восстановление последовательности событий в произведении: чтение по частям, придумывание заголовка к каждой части, составление плана (под руководством учителя).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Пересказ (устно) содержания произведения с соблюдением последовательности событий с опорой на ключевые слова.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с текстом произведения: характеристика героев.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Задание на сравнение художественного и научно-познавательного текстов: сходство и различия, цель создания, формулировка вопросов к фактическому содержанию текста. Обращение к справочной литературе для расширения своих знаний и получения дополнительной информации о животных.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Составление высказывания (не менее 3 предложений) о своём отношении к животным, природе, сочинение рассказа о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люби-мом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питомце (собаке, кошке) с использованием рисунков.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в парах: сравнение предложенных произведений по автору, теме, главной мысли, заполнение таблицы. Проверка своей работы и оценка своей деятельности (по предложенным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критериям).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Фамилия автора Заголовок Жанр Тема Герои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Интерпретация произведения в творческой деятельности: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инсценирование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отдельных эпизодов, отрывков из произведений о животных.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Составление выставки книг по изучаемой теме.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2A44BD">
        <w:trPr>
          <w:trHeight w:hRule="exact" w:val="766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1.6.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 о маме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08.05.2023 10.05.2023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Беседа по выявлению понимания прослушанного/прочитанного произведения, ответы на вопросы о впечатлении от произведения, понимание идеи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произведения: любовь к своей семье, родным, Родине — самое дорогое и важное чувство в жизни человека. Например, слушание и чтение произведений П. Н.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Воронько «Лучше нет родного края», М. Ю.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Есеновского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«Моя небольшая родина», Н. Н.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Бромлей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«Какое самое первое слово?», А. В. Митяева «За что я люблю маму», В. Д.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Берестова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«Любили тебя без особых причин…», Г. П.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Виеру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«Сколько звёзд на ясном небе!», И. С. Соколова-Микитова «Радуга», С. Я.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Маршака «Радуга» (по выбору не менее одного автора);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текстом произведения: поиск и анализ ключевых слов, определяющих главную мысль произведения, объяснение заголовка, поиск значения незнакомого слова с использованием словаря;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Учебный диалог: обсуждение значения выражений «Родина-мать», «Родина любимая — что мать родная», осознание нравственно-этических понятий, обогащение духовно-нравственного опыта учащихся: заботливое отношение к родным в семье, внимание и любовь к ним;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Выразительное чтение стихотворений с выделением ключевых слов, с соблюдением норм произношения;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Рассказ по предложенному плану о своём родном крае, городе, селе, о своих чувствах к месту; Задания на проверку знания названия страны, в которой мы живём, её столицы.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Работа в парах: заполнение схемы, проверка и оценка своих результатов.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Чтение наизусть с соблюдением интонационного рисунка произведения (не менее 2 произведений по выбору).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Самостоятельное чтение книг, выбранных по теме «О Родине,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 семье» с учётом рекомендованного списка, представление (рассказ) о прочитанном произведении по предложенному алгоритму.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2A44BD">
        <w:trPr>
          <w:trHeight w:hRule="exact" w:val="509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1.7.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Фольклорные и авторские произведения о чудесах и фантазии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15.05.2023 18.05.2023</w:t>
            </w:r>
          </w:p>
        </w:tc>
        <w:tc>
          <w:tcPr>
            <w:tcW w:w="68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Работа с текстом произведения: выделение ключевых слов, которые определяют необычность, сказочность событий произведения, нахождение созвучных слов (рифм), наблюдение за ритмом стихотворного текста, составление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интонационного рисунка с опорой на знаки препинания, объяснение значения слова с использованием словаря;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Беседа на тему «О каком чуде ты мечтаешь», передача своих впечатлений от прочитанного произведения в высказывании (не менее 3 предложений) или в рисунке;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Задание на сравнение произведений на одну тему разных авторов: прозаическое или стихотворное, жанр (рассказ, стихотворение, сказка, загадка, скороговорка,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потешка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);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Выразительное чтение стихотворений с опорой на интонационный рисунок; Задание на развитие творческого воображения: узнай зритель-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ные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образы, представленные в воображаемой ситуации (например, задание «Кто живёт в кляксах?», «Каких животных ты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видишь в проплывающих облаках?»).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Дифференцированная работа: определение фрагмента для устного словесного рисования, выделение слов, словосочетаний, отражающих содержание этого фрагмента.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2A44BD">
        <w:trPr>
          <w:trHeight w:hRule="exact" w:val="355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1.8.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Библиографическая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культура (работа с детской книгой)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22.05.2023 29.05.2023</w:t>
            </w:r>
          </w:p>
        </w:tc>
        <w:tc>
          <w:tcPr>
            <w:tcW w:w="68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52" w:lineRule="auto"/>
              <w:ind w:left="72" w:right="72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Экскурсия в библиотеку, нахождение книги по определённой теме.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2" w:lineRule="auto"/>
              <w:ind w:left="72" w:right="72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Участие в беседе: обсуждение важности чтения для развития и обучения, использование изученных понятий в диалоге.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52" w:lineRule="auto"/>
              <w:ind w:left="72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Группировка книг по изученным разделам и темам;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Поиск необходимой информации в словарях и справочниках об авторах изученных произведений;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Рассказ о своих любимых книгах по предложенному алгоритму;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Рекомендации по летнему чтению, оформление дневника читателя;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5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Промежуточная аттестация в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форме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проверки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техники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чтения.;</w:t>
            </w:r>
            <w:proofErr w:type="gramEnd"/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http://www.school.edu.ru/</w:t>
            </w:r>
          </w:p>
        </w:tc>
      </w:tr>
      <w:tr w:rsidR="00651D3D" w:rsidRPr="002A44B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43</w:t>
            </w:r>
          </w:p>
        </w:tc>
        <w:tc>
          <w:tcPr>
            <w:tcW w:w="1244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Резервное время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</w:t>
            </w:r>
          </w:p>
        </w:tc>
        <w:tc>
          <w:tcPr>
            <w:tcW w:w="1244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2A44BD">
        <w:trPr>
          <w:trHeight w:hRule="exact" w:val="1461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132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1392" w:type="dxa"/>
            <w:gridSpan w:val="5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78" w:line="220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autoSpaceDE w:val="0"/>
        <w:autoSpaceDN w:val="0"/>
        <w:spacing w:after="314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w w:val="97"/>
          <w:sz w:val="24"/>
          <w:szCs w:val="24"/>
        </w:rPr>
        <w:t xml:space="preserve">ПОУРОЧНОЕ ПЛАНИРОВАНИЕ </w:t>
      </w: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567"/>
        <w:gridCol w:w="851"/>
        <w:gridCol w:w="664"/>
        <w:gridCol w:w="1764"/>
      </w:tblGrid>
      <w:tr w:rsidR="00651D3D" w:rsidRPr="002A44BD" w:rsidTr="0050691E">
        <w:trPr>
          <w:trHeight w:hRule="exact" w:val="482"/>
        </w:trPr>
        <w:tc>
          <w:tcPr>
            <w:tcW w:w="5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№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п/п</w:t>
            </w:r>
          </w:p>
        </w:tc>
        <w:tc>
          <w:tcPr>
            <w:tcW w:w="56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Тема урока</w:t>
            </w:r>
          </w:p>
        </w:tc>
        <w:tc>
          <w:tcPr>
            <w:tcW w:w="19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Количество часов</w:t>
            </w:r>
          </w:p>
        </w:tc>
        <w:tc>
          <w:tcPr>
            <w:tcW w:w="6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Дата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изучения</w:t>
            </w:r>
          </w:p>
        </w:tc>
        <w:tc>
          <w:tcPr>
            <w:tcW w:w="17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Виды, формы контроля</w:t>
            </w:r>
          </w:p>
        </w:tc>
      </w:tr>
      <w:tr w:rsidR="00651D3D" w:rsidRPr="002A44BD" w:rsidTr="002A44BD">
        <w:trPr>
          <w:trHeight w:hRule="exact" w:val="931"/>
        </w:trPr>
        <w:tc>
          <w:tcPr>
            <w:tcW w:w="5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 xml:space="preserve">всего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контрольные работы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  <w:szCs w:val="24"/>
              </w:rPr>
              <w:t>практические работы</w:t>
            </w:r>
          </w:p>
        </w:tc>
        <w:tc>
          <w:tcPr>
            <w:tcW w:w="6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179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Добукварный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период (14 ч)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«Азбука» — первая учебная книга. Составление небольших рассказов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повествовательного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характера по серии сюжетных картинок.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86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Речь устная и письменная. Предложение. Составление небольших рассказов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повествовательного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характера по серии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сюжетных картинок.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46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Слово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предложение. Составление небольших рассказов.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85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Слог.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Составление небольших рассказов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повествовательного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характера по серии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сюжетных картинок.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Ударение.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Звуки в окружающем мире и в речи.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Звуки в словах.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Слог-слияние.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Повторение. Слово  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предложение.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Гласный звук [а], буквы А, 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Гласный звук [о],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о.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Гласный звук [и],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Гласный звук [ы], буква ы.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Гласный звук [у],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у.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79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Букварный период (53 ч)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[н], [н’], буквы Н, н.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709"/>
        <w:gridCol w:w="709"/>
        <w:gridCol w:w="664"/>
        <w:gridCol w:w="1764"/>
      </w:tblGrid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[с], [с’], буквы С, с.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[к], [к’], буквы К, 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[т], [т’], буквы Т, 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[т], [т’], буквы Т, 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[л], [л’], буквы Л, л.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[р], [р’], буквы Р, р.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[в], [в’], буквы В, 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Е, 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[п], [п’], буквы П, п.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[м], [м’], буквы М, 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[м], [м’], буквы М, 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[з], [з’], буквы З, з.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62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[з], [з’], буквы З, з.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29.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[б], [б’], буквы Б, б.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[б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],  [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б’], буквы Б, б.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Сопоставление слогов и слов с буквами б и п.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[д], [д’], буквы Д, д.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Согласные звуки [д], [д’],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буквы Д, д. Сопоставление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слогов и слов с буквами д и 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Я, 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6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Я, 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1900" w:h="16840"/>
          <w:pgMar w:top="284" w:right="556" w:bottom="348" w:left="664" w:header="720" w:footer="720" w:gutter="0"/>
          <w:cols w:space="720" w:equalWidth="0">
            <w:col w:w="10680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709"/>
        <w:gridCol w:w="709"/>
        <w:gridCol w:w="664"/>
        <w:gridCol w:w="1764"/>
      </w:tblGrid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Я, 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[г], [г’], буквы Г, г.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3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71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Согласные звуки [г], [г’],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буквы Г, г. Сопоставление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слогов и слов с буквами г и 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39.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Мягкий согласный звук [ч’], буквы Ч, ч.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Мягкий согласный звук [ч’], буквы Ч, ч.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Буква ь – показатель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мягкости предшествующих согласных звуков.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Буква ь – показатель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мягкости предшествующих согласных звуков.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Твёрдый согласный звук [ш], буквы Ш, ш. Сочетание ши.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Твёрдый согласный звук [ш], буквы Ш, ш. Сочетание ши.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Твёрдый согласный звук [ж], буквы Ж, ж.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Твёрдый согласный звук [ж], буквы Ж, ж. Сопоставление звуков [ж] и [ш].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Ё, ё.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Ё, ё.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49.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Звук [j’], буквы Й, 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[х], [х’], буквы Х, 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[х], [х’], буквы Х, 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[х], [х’], буквы Х, 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63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Ю, ю.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6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Гласные буквы Ю, ю.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1900" w:h="16840"/>
          <w:pgMar w:top="284" w:right="556" w:bottom="678" w:left="664" w:header="720" w:footer="720" w:gutter="0"/>
          <w:cols w:space="720" w:equalWidth="0">
            <w:col w:w="10680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390"/>
        <w:gridCol w:w="425"/>
        <w:gridCol w:w="709"/>
        <w:gridCol w:w="588"/>
        <w:gridCol w:w="1210"/>
        <w:gridCol w:w="1764"/>
      </w:tblGrid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55.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Твёрдый согласный звук [ц], буквы Ц, ц.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56.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Твёрдый согласный звук [ц], буквы Ц, ц.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57.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Гласный звук [э],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Э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э.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58.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Гласный звук [э], буквы </w:t>
            </w:r>
            <w:proofErr w:type="gram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Э</w:t>
            </w:r>
            <w:proofErr w:type="gram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э.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59.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Мягкий глухой согласный звук [щ’]. Буквы Щ, щ.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60.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Мягкий глухой согласный звук [щ’]. Буквы Щ, щ.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61.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[ф], [ф’], буквы Ф, ф.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62.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Согласные звуки [ф], [ф’], буквы Ф, ф.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63.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Мягкий и твёрдый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разделительные знаки.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64.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Русский алфавит.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65.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Повторение и обобщение на тему «Гласные и согласные звуки»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66.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71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Повторение и обобщение на тему «Гласные и согласные звуки»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67.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Обобщение по разделу.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35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68.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right="86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Послебукварный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период (25 ч)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8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Как хорошо уметь читать.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8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Е.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Чарушин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. Как мальчик Женя научился говорить букву «р».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4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69.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Одна у человека мать; одна и родина.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К. Ушинский. Наше Отечество.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Анализ содержания текста.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076A0E">
        <w:trPr>
          <w:trHeight w:hRule="exact" w:val="131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70.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История славянской азбуки. Развитие осознанности и выразительности чтения на материале познавательного текста (В.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Крупин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. Первоучители словенские.)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71.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Крупин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. Первый букварь. Формирование навыка слогового чтения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72.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А.С. Пушкин. Сказки. Формирование навыка слогового чтения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0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73.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А.С. Пушкин. Сказки. Формирование навыка слогового чтения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815"/>
        <w:gridCol w:w="425"/>
        <w:gridCol w:w="426"/>
        <w:gridCol w:w="446"/>
        <w:gridCol w:w="1210"/>
        <w:gridCol w:w="1764"/>
      </w:tblGrid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Л.Н. Толстой «Рассказы для детей». Формирование навыка слогового чтения.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Л.Н. Толстой «Рассказы для детей». Нравственный смысл поступка.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К.Д. Ушинский «Рассказы для детей».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К.Д. Ушинский «Рассказы для детей».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К.И. Чуковский «Телефон».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79.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К.И. Чуковский. «Путаница», «Небылица».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60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80.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В.В. Бианки «Первая охота».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С.Я. Маршак «Угомон», «Дважды два».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82-83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8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М.М. Пришвин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«Предмайское утро».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84-85.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Стихи и рассказы русских поэтов и писателей: С.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7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Маршак, А.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Барто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, В. Осеева.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Весёлые стихи Б.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Заходера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, В.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Берестова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 «Песенка-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азбука».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Н. Н.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Бромлей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«Какое самое первое слово?»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Проект «Живая Азбука».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89.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Прощание с Азбукой.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33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90-91.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Закрепление по теме «Стихи и рассказы русских поэтов и писателей»  А. В. Митяева «За что я люблю маму», В. Д.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Берестова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«Любили тебя без особых причин…», Г. П.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Виеру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«Сколько звёзд на ясном небе!»,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92.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Обобщение по разделу.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709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93.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Вводный урок (1 ч) Знакомство с учебником «Литературное чтение».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97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Жили – были – 7 ч.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Стихотворения В.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ДанькоВ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. «Загадочные буквы».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57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И.Токмаков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«Аля,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Кляксич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и буква А».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Стихотворения С. Чёрного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5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96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С.Чёрный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«Живая азбука»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Ф.Кривин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«Почему «А» поёт, а «Б» нет»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Устный опрос;</w:t>
            </w:r>
          </w:p>
        </w:tc>
      </w:tr>
      <w:tr w:rsidR="00651D3D" w:rsidRPr="002A44BD" w:rsidTr="0050691E">
        <w:trPr>
          <w:trHeight w:hRule="exact" w:val="163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Г.Сапгир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«Про медведя»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М.Бородицкая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«Разговор с пчелой»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И.Гамазкова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«Кто как кричит?»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815"/>
        <w:gridCol w:w="425"/>
        <w:gridCol w:w="426"/>
        <w:gridCol w:w="446"/>
        <w:gridCol w:w="1210"/>
        <w:gridCol w:w="1764"/>
      </w:tblGrid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С.Маршак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«Автобус номер двадцать шесть»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99.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Из старинных книг.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right="7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100.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Урок обобщения по разделу «Жили-были буквы»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00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Сказки, загадки, небылицы -  7 ч </w:t>
            </w:r>
          </w:p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Е.Чарушин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«Теремок»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102.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Сказка "Рукавичка"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103.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Загадки. Песенки. </w:t>
            </w: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Потешки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. Небылицы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8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Рифмы Матушки Гусыни. Стишки и песенки из книги «Рифмы Матушки гусыни»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А.С.Пушкин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«Сказка о царе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Салтане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…»(отрывок)</w:t>
            </w: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60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Русская народная сказка «Петух и собака»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3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Из старинных книг. Повторение и обобщение по теме «Сказки, загадки, небылицы»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00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108.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Апрель, апрель, звенит капель -6 ч.</w:t>
            </w: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А.Майков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«Ласточка примчалась…», «Весна»,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А.Плещеев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«Сельская песенка»</w:t>
            </w: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3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109.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Т. Белозёров «Подснежники»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С.Маршак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«Апрель»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00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110.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Стихи – загадки писателей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И.Токмаковой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Л.Ульяницкой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Л.Яхнина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Е Трутневой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Стихотворения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В.Берестова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Р.Сефа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Произведения из старинных книг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60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112.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Обобщение по теме «</w:t>
            </w:r>
            <w:proofErr w:type="spellStart"/>
            <w:proofErr w:type="gram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апрель,апрель</w:t>
            </w:r>
            <w:proofErr w:type="spellEnd"/>
            <w:proofErr w:type="gram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. Звенит капель…»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113.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 в шутку и всерьёз -7 ч.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И.Токмакова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«Мы играли в                               хохотушки».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Я.Тайц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«Волк»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Г.Кружков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«РРРЫ»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715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Н.Артюхова</w:t>
            </w:r>
            <w:proofErr w:type="spellEnd"/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«Саша-дразнилка»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К.Чуковский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Федотка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О.Дриз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«Привет»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О.Григорьев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«Стук»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tabs>
                <w:tab w:val="left" w:pos="152"/>
              </w:tabs>
              <w:autoSpaceDE w:val="0"/>
              <w:autoSpaceDN w:val="0"/>
              <w:spacing w:before="96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Проект;</w:t>
            </w:r>
          </w:p>
        </w:tc>
      </w:tr>
      <w:tr w:rsidR="00651D3D" w:rsidRPr="002A44BD" w:rsidTr="0050691E">
        <w:trPr>
          <w:trHeight w:hRule="exact" w:val="82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И.Токмакова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«Разговор Лютика и Жучка»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И.Пивоварова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Кулинаки-пулинаки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2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117.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К.Чуковский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«Телефон»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8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426"/>
        <w:gridCol w:w="446"/>
        <w:gridCol w:w="1210"/>
        <w:gridCol w:w="1764"/>
      </w:tblGrid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Из старинных книг.</w:t>
            </w: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Обобщение по теме «И в шутку и всерьёз»</w:t>
            </w: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119.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Я и мои друзья – 6 ч.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Ю.Ермолаев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«Лучший друг»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Е.Благинина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«Подарок»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В.Орлов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«Кто первый?»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С.Михалков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«Бараны»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Р.Сеф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«Совет»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78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С.Маршак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«Хороший день»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Я.Аким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«Моя родня»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М.Пляцковскому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«Сердитый дог Буль»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Ю.Энтин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«Про дружбу»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Из старинных книг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Д.Тихомирова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«Мальчик и лягушки», «Находка».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Обобщение по теме 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«Я и мои друзья»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124. 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6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Комплексная (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метапредметная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) работа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68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68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Комплексная (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метапредметная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) работа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1D3D" w:rsidRPr="002A44BD" w:rsidTr="0050691E">
        <w:trPr>
          <w:trHeight w:hRule="exact" w:val="212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 братьях наших меньших – 6 ч.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С.Михалков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«Трезор»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Р.Сеф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«Кто любит собак…»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В.Осеева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«Собака яростно лаяла»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И.Токмакова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«Купите собаку»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71" w:lineRule="auto"/>
              <w:ind w:left="152" w:right="288" w:hanging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79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М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Пляцковский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«Цап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Царыпыч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Г.Сапгир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«Кошка»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81" w:lineRule="auto"/>
              <w:ind w:left="564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62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/>
              <w:ind w:left="564" w:right="432" w:hanging="56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В. </w:t>
            </w: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В.Лунин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«Никого не обижай»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/>
              <w:ind w:left="564" w:right="432" w:hanging="56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С.Михалков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«Важный совет» 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/>
              <w:ind w:left="564" w:right="432" w:hanging="56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22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129.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Берестов «Лягушата»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Д.Хармс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«Храбрый ёж»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Н.Сладков</w:t>
            </w:r>
            <w:proofErr w:type="spellEnd"/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«Лисица и ёж»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tabs>
                <w:tab w:val="left" w:pos="152"/>
              </w:tabs>
              <w:autoSpaceDE w:val="0"/>
              <w:autoSpaceDN w:val="0"/>
              <w:spacing w:before="96" w:line="262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426"/>
        <w:gridCol w:w="446"/>
        <w:gridCol w:w="1210"/>
        <w:gridCol w:w="1764"/>
      </w:tblGrid>
      <w:tr w:rsidR="00651D3D" w:rsidRPr="002A44BD" w:rsidTr="0050691E">
        <w:trPr>
          <w:trHeight w:hRule="exact" w:val="131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Из старинных книг.</w:t>
            </w:r>
          </w:p>
          <w:p w:rsidR="00651D3D" w:rsidRPr="002A44B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С.Аксаков</w:t>
            </w:r>
            <w:proofErr w:type="spellEnd"/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«Гнездо»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Обобщение по теме «О братьях наших меньших»</w:t>
            </w:r>
          </w:p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Оценка достижений.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Устный опрос;</w:t>
            </w:r>
          </w:p>
        </w:tc>
      </w:tr>
      <w:tr w:rsidR="00651D3D" w:rsidRPr="002A44BD" w:rsidTr="0050691E">
        <w:trPr>
          <w:trHeight w:hRule="exact" w:val="100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Промежуточная аттестация.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1D3D" w:rsidRPr="002A44BD" w:rsidRDefault="00651D3D" w:rsidP="0050691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83" w:lineRule="auto"/>
              <w:ind w:left="152" w:hanging="15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Проверка  техники </w:t>
            </w:r>
            <w:r w:rsidRPr="002A44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чтения;</w:t>
            </w:r>
          </w:p>
        </w:tc>
      </w:tr>
      <w:tr w:rsidR="00651D3D" w:rsidRPr="002A44BD" w:rsidTr="0050691E">
        <w:trPr>
          <w:trHeight w:hRule="exact" w:val="792"/>
        </w:trPr>
        <w:tc>
          <w:tcPr>
            <w:tcW w:w="62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132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2A44B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2A44B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0</w:t>
            </w:r>
          </w:p>
        </w:tc>
      </w:tr>
    </w:tbl>
    <w:p w:rsidR="00651D3D" w:rsidRPr="002A44B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rPr>
          <w:rFonts w:ascii="Times New Roman" w:hAnsi="Times New Roman" w:cs="Times New Roman"/>
          <w:sz w:val="24"/>
          <w:szCs w:val="24"/>
        </w:rPr>
        <w:sectPr w:rsidR="00651D3D" w:rsidRPr="002A44BD">
          <w:pgSz w:w="11900" w:h="16840"/>
          <w:pgMar w:top="284" w:right="556" w:bottom="1440" w:left="664" w:header="720" w:footer="720" w:gutter="0"/>
          <w:cols w:space="720" w:equalWidth="0">
            <w:col w:w="10680" w:space="0"/>
          </w:cols>
          <w:docGrid w:linePitch="360"/>
        </w:sectPr>
      </w:pPr>
    </w:p>
    <w:p w:rsidR="00651D3D" w:rsidRPr="002A44BD" w:rsidRDefault="00651D3D" w:rsidP="00651D3D">
      <w:pPr>
        <w:autoSpaceDE w:val="0"/>
        <w:autoSpaceDN w:val="0"/>
        <w:spacing w:after="78" w:line="220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autoSpaceDE w:val="0"/>
        <w:autoSpaceDN w:val="0"/>
        <w:spacing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УЧЕБНО-МЕТОДИЧЕСКОЕ ОБЕСПЕЧЕНИЕ ОБРАЗОВАТЕЛЬНОГО ПРОЦЕССА </w:t>
      </w:r>
    </w:p>
    <w:p w:rsidR="00651D3D" w:rsidRPr="002A44BD" w:rsidRDefault="00651D3D" w:rsidP="00651D3D">
      <w:pPr>
        <w:autoSpaceDE w:val="0"/>
        <w:autoSpaceDN w:val="0"/>
        <w:spacing w:before="346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076A0E" w:rsidRPr="002A44BD" w:rsidRDefault="00651D3D" w:rsidP="00076A0E">
      <w:pPr>
        <w:autoSpaceDE w:val="0"/>
        <w:autoSpaceDN w:val="0"/>
        <w:spacing w:before="166" w:line="288" w:lineRule="auto"/>
        <w:ind w:right="2592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1. Литературное чтение. Учебник. 1 класс. В 2 ч. Ч.1/ (сост. Л.Ф. Климанова; В.Г. Горецкий; Л.А. Виноградская); М.: Просвещение; 201</w:t>
      </w:r>
      <w:r w:rsidR="00076A0E"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г.; </w:t>
      </w:r>
      <w:r w:rsidRPr="002A44BD">
        <w:rPr>
          <w:rFonts w:ascii="Times New Roman" w:hAnsi="Times New Roman" w:cs="Times New Roman"/>
          <w:sz w:val="24"/>
          <w:szCs w:val="24"/>
        </w:rPr>
        <w:br/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2. Литературное чтение. Учебник. 1 класс. В 2 ч. Ч.2/ (сост. Л.Ф. Климанова; В.Г. Горецкий; Л.А. Виноградская); М.: Просвещение; 201</w:t>
      </w:r>
      <w:r w:rsidR="00076A0E"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г.; </w:t>
      </w:r>
      <w:r w:rsidRPr="002A44BD">
        <w:rPr>
          <w:rFonts w:ascii="Times New Roman" w:hAnsi="Times New Roman" w:cs="Times New Roman"/>
          <w:sz w:val="24"/>
          <w:szCs w:val="24"/>
        </w:rPr>
        <w:br/>
      </w:r>
    </w:p>
    <w:p w:rsidR="00651D3D" w:rsidRPr="002A44BD" w:rsidRDefault="00651D3D" w:rsidP="00076A0E">
      <w:pPr>
        <w:autoSpaceDE w:val="0"/>
        <w:autoSpaceDN w:val="0"/>
        <w:spacing w:before="166" w:line="288" w:lineRule="auto"/>
        <w:ind w:right="2592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МЕТОДИЧЕСКИЕ МАТЕРИАЛЫ ДЛЯ УЧИТЕЛЯ</w:t>
      </w:r>
    </w:p>
    <w:p w:rsidR="00651D3D" w:rsidRPr="002A44BD" w:rsidRDefault="00651D3D" w:rsidP="00651D3D">
      <w:pPr>
        <w:autoSpaceDE w:val="0"/>
        <w:autoSpaceDN w:val="0"/>
        <w:spacing w:before="166" w:line="262" w:lineRule="auto"/>
        <w:ind w:right="576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1. Литературное чтение. Учебник. 1 класс. В 2 ч. Ч.1/ (сост. Л.Ф. Климанова, В.Г. Горецкий, Л.А. Виноградская), М.: Просвещение, 201</w:t>
      </w:r>
      <w:r w:rsidR="00076A0E"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</w:t>
      </w:r>
    </w:p>
    <w:p w:rsidR="00651D3D" w:rsidRPr="002A44BD" w:rsidRDefault="00651D3D" w:rsidP="00651D3D">
      <w:pPr>
        <w:autoSpaceDE w:val="0"/>
        <w:autoSpaceDN w:val="0"/>
        <w:spacing w:before="70" w:line="262" w:lineRule="auto"/>
        <w:ind w:right="576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2. Литературное чтение. Учебник. 1 класс. В 2 ч. Ч.2/ (сост. Л.Ф. Климанова, В.Г. Горецкий, Л.А. Виноградская), М.: Просвещение, 201</w:t>
      </w:r>
      <w:r w:rsidR="00076A0E"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</w:t>
      </w:r>
    </w:p>
    <w:p w:rsidR="00651D3D" w:rsidRPr="002A44BD" w:rsidRDefault="00651D3D" w:rsidP="00651D3D">
      <w:pPr>
        <w:autoSpaceDE w:val="0"/>
        <w:autoSpaceDN w:val="0"/>
        <w:spacing w:before="70" w:line="262" w:lineRule="auto"/>
        <w:ind w:right="144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4. Климанова Л.Ф. Уроки литературного чтения. Поурочные разработки. 1 класс. / М.: Просвещение, 201</w:t>
      </w:r>
      <w:r w:rsidR="00076A0E"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г.</w:t>
      </w:r>
    </w:p>
    <w:p w:rsidR="00651D3D" w:rsidRPr="002A44BD" w:rsidRDefault="00651D3D" w:rsidP="00651D3D">
      <w:pPr>
        <w:autoSpaceDE w:val="0"/>
        <w:autoSpaceDN w:val="0"/>
        <w:spacing w:before="262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651D3D" w:rsidRPr="002A44BD" w:rsidRDefault="00651D3D" w:rsidP="00651D3D">
      <w:pPr>
        <w:autoSpaceDE w:val="0"/>
        <w:autoSpaceDN w:val="0"/>
        <w:spacing w:before="166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http://www.school.edu.ru/</w:t>
      </w:r>
    </w:p>
    <w:p w:rsidR="00651D3D" w:rsidRPr="002A44BD" w:rsidRDefault="00651D3D" w:rsidP="00651D3D">
      <w:pPr>
        <w:autoSpaceDE w:val="0"/>
        <w:autoSpaceDN w:val="0"/>
        <w:spacing w:after="78" w:line="220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2A44BD" w:rsidRDefault="00651D3D" w:rsidP="00651D3D">
      <w:pPr>
        <w:autoSpaceDE w:val="0"/>
        <w:autoSpaceDN w:val="0"/>
        <w:spacing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МАТЕРИАЛЬНО-ТЕХНИЧЕСКОЕ ОБЕСПЕЧЕНИЕ ОБРАЗОВАТЕЛЬНОГО ПРОЦЕССА</w:t>
      </w:r>
    </w:p>
    <w:p w:rsidR="00651D3D" w:rsidRPr="002A44BD" w:rsidRDefault="00651D3D" w:rsidP="00651D3D">
      <w:pPr>
        <w:autoSpaceDE w:val="0"/>
        <w:autoSpaceDN w:val="0"/>
        <w:spacing w:before="346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УЧЕБНОЕ ОБОРУДОВАНИЕ</w:t>
      </w:r>
    </w:p>
    <w:p w:rsidR="00651D3D" w:rsidRPr="002A44BD" w:rsidRDefault="00651D3D" w:rsidP="00651D3D">
      <w:pPr>
        <w:autoSpaceDE w:val="0"/>
        <w:autoSpaceDN w:val="0"/>
        <w:spacing w:before="166" w:line="23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1.Классная доска</w:t>
      </w:r>
    </w:p>
    <w:p w:rsidR="00651D3D" w:rsidRPr="002A44BD" w:rsidRDefault="00651D3D" w:rsidP="00651D3D">
      <w:pPr>
        <w:autoSpaceDE w:val="0"/>
        <w:autoSpaceDN w:val="0"/>
        <w:spacing w:before="166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2. Компьютер</w:t>
      </w:r>
    </w:p>
    <w:p w:rsidR="00651D3D" w:rsidRPr="002A44BD" w:rsidRDefault="00651D3D" w:rsidP="00651D3D">
      <w:pPr>
        <w:autoSpaceDE w:val="0"/>
        <w:autoSpaceDN w:val="0"/>
        <w:spacing w:before="262" w:line="262" w:lineRule="auto"/>
        <w:ind w:right="720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ОБОРУДОВАНИЕ ДЛЯ ПРОВЕДЕНИЯ ЛАБОРАТОРНЫХ, ПРАКТИЧЕСКИХ РАБОТ, ДЕМОНСТРАЦИЙ</w:t>
      </w:r>
    </w:p>
    <w:p w:rsidR="00651D3D" w:rsidRPr="002A44BD" w:rsidRDefault="00651D3D" w:rsidP="00651D3D">
      <w:pPr>
        <w:autoSpaceDE w:val="0"/>
        <w:autoSpaceDN w:val="0"/>
        <w:spacing w:before="166" w:line="230" w:lineRule="auto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1.Классная доска</w:t>
      </w:r>
    </w:p>
    <w:p w:rsidR="00651D3D" w:rsidRPr="002A44BD" w:rsidRDefault="00651D3D" w:rsidP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eastAsia="Times New Roman" w:hAnsi="Times New Roman" w:cs="Times New Roman"/>
          <w:color w:val="000000"/>
          <w:sz w:val="24"/>
          <w:szCs w:val="24"/>
        </w:rPr>
        <w:t>2. Компьютер</w:t>
      </w:r>
    </w:p>
    <w:p w:rsidR="00651D3D" w:rsidRPr="002A44BD" w:rsidRDefault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bookmarkEnd w:id="8"/>
    <w:p w:rsidR="00651D3D" w:rsidRPr="002A44BD" w:rsidRDefault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sectPr w:rsidR="00651D3D" w:rsidRPr="002A44BD" w:rsidSect="00651D3D">
      <w:pgSz w:w="11900" w:h="16840"/>
      <w:pgMar w:top="570" w:right="677" w:bottom="941" w:left="672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F1E4A3DF-6161-4519-9186-EB433883EF2E}"/>
    <w:embedBold r:id="rId2" w:fontKey="{73C8AE44-542B-4252-86E6-DEE3789B687F}"/>
    <w:embedItalic r:id="rId3" w:fontKey="{2C6A297F-1BB4-4BE6-B1AB-6F547BCE9371}"/>
    <w:embedBoldItalic r:id="rId4" w:fontKey="{14738DD2-9DEB-41D2-9D8B-7F311ABB2265}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  <w:embedRegular r:id="rId5" w:fontKey="{A1951F30-4373-4DFC-89F8-FF623F5C4731}"/>
    <w:embedBold r:id="rId6" w:fontKey="{8C508ABB-CD9C-46BA-9891-27E694EBA55B}"/>
    <w:embedItalic r:id="rId7" w:fontKey="{7ACEFB3E-F5CA-4652-8ADA-B64964378182}"/>
    <w:embedBoldItalic r:id="rId8" w:fontKey="{C351EABE-0B9D-4AA3-9338-44179796FA59}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9" w:fontKey="{5D1CF519-82A2-43D6-9B91-044B1804E66F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GRSMJ+TimesNewRomanPSMT">
    <w:charset w:val="01"/>
    <w:family w:val="auto"/>
    <w:pitch w:val="variable"/>
    <w:sig w:usb0="00007A87" w:usb1="80000000" w:usb2="00000008" w:usb3="00000000" w:csb0="400001FF" w:csb1="FFFF0000"/>
    <w:embedBold r:id="rId10" w:fontKey="{7E8BC211-92F4-476A-AE61-E5D1C017DDC7}"/>
  </w:font>
  <w:font w:name="GDYMA+TimesNewRomanPSMT">
    <w:charset w:val="01"/>
    <w:family w:val="auto"/>
    <w:pitch w:val="variable"/>
    <w:sig w:usb0="00000A87" w:usb1="00000000" w:usb2="00000000" w:usb3="00000000" w:csb0="400001BF" w:csb1="DFF70000"/>
    <w:embedItalic r:id="rId11" w:fontKey="{6CCEC7EF-F035-404A-8B39-EA2413A8B6FB}"/>
  </w:font>
  <w:font w:name="MYPJU+TimesNewRomanPSMT">
    <w:charset w:val="01"/>
    <w:family w:val="auto"/>
    <w:pitch w:val="variable"/>
    <w:sig w:usb0="E0002AFF" w:usb1="C0007841" w:usb2="00000009" w:usb3="00000000" w:csb0="400001FF" w:csb1="FFFF0000"/>
    <w:embedRegular r:id="rId12" w:fontKey="{D11627BD-D2C0-4B36-B9D1-3002D0BB11B2}"/>
  </w:font>
  <w:font w:name="KCJKF+TimesNewRomanPSMT">
    <w:charset w:val="01"/>
    <w:family w:val="auto"/>
    <w:pitch w:val="variable"/>
    <w:sig w:usb0="E0002AFF" w:usb1="C0007841" w:usb2="00000009" w:usb3="00000000" w:csb0="400001FF" w:csb1="FFFF0000"/>
  </w:font>
  <w:font w:name="QPAXP+TimesNewRomanPSMT">
    <w:charset w:val="01"/>
    <w:family w:val="auto"/>
    <w:pitch w:val="variable"/>
    <w:sig w:usb0="00007A87" w:usb1="80000000" w:usb2="00000008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2B481FBB"/>
    <w:multiLevelType w:val="hybridMultilevel"/>
    <w:tmpl w:val="19400C44"/>
    <w:lvl w:ilvl="0" w:tplc="F5CAE60A">
      <w:start w:val="1"/>
      <w:numFmt w:val="decimal"/>
      <w:lvlText w:val="%1)"/>
      <w:lvlJc w:val="left"/>
      <w:pPr>
        <w:ind w:left="1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E962C8E">
      <w:start w:val="1"/>
      <w:numFmt w:val="lowerLetter"/>
      <w:lvlText w:val="%2"/>
      <w:lvlJc w:val="left"/>
      <w:pPr>
        <w:ind w:left="1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E2C1158">
      <w:start w:val="1"/>
      <w:numFmt w:val="lowerRoman"/>
      <w:lvlText w:val="%3"/>
      <w:lvlJc w:val="left"/>
      <w:pPr>
        <w:ind w:left="2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58C1DCE">
      <w:start w:val="1"/>
      <w:numFmt w:val="decimal"/>
      <w:lvlText w:val="%4"/>
      <w:lvlJc w:val="left"/>
      <w:pPr>
        <w:ind w:left="3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89E1750">
      <w:start w:val="1"/>
      <w:numFmt w:val="lowerLetter"/>
      <w:lvlText w:val="%5"/>
      <w:lvlJc w:val="left"/>
      <w:pPr>
        <w:ind w:left="39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32414D8">
      <w:start w:val="1"/>
      <w:numFmt w:val="lowerRoman"/>
      <w:lvlText w:val="%6"/>
      <w:lvlJc w:val="left"/>
      <w:pPr>
        <w:ind w:left="47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3FACB14">
      <w:start w:val="1"/>
      <w:numFmt w:val="decimal"/>
      <w:lvlText w:val="%7"/>
      <w:lvlJc w:val="left"/>
      <w:pPr>
        <w:ind w:left="54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9C6592A">
      <w:start w:val="1"/>
      <w:numFmt w:val="lowerLetter"/>
      <w:lvlText w:val="%8"/>
      <w:lvlJc w:val="left"/>
      <w:pPr>
        <w:ind w:left="61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118423E">
      <w:start w:val="1"/>
      <w:numFmt w:val="lowerRoman"/>
      <w:lvlText w:val="%9"/>
      <w:lvlJc w:val="left"/>
      <w:pPr>
        <w:ind w:left="68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3694199C"/>
    <w:multiLevelType w:val="multilevel"/>
    <w:tmpl w:val="3DC4F694"/>
    <w:lvl w:ilvl="0">
      <w:start w:val="43"/>
      <w:numFmt w:val="decimal"/>
      <w:lvlText w:val="%1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3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3446"/>
    <w:rsid w:val="00076A0E"/>
    <w:rsid w:val="002A44BD"/>
    <w:rsid w:val="00651D3D"/>
    <w:rsid w:val="007B3446"/>
    <w:rsid w:val="00A15A80"/>
    <w:rsid w:val="00A45E09"/>
    <w:rsid w:val="00F03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EBF84B5-F32B-475D-B347-32D7E9F165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651D3D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651D3D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651D3D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651D3D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651D3D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651D3D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651D3D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651D3D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651D3D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651D3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651D3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651D3D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651D3D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651D3D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651D3D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651D3D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651D3D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651D3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651D3D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6">
    <w:name w:val="Верхний колонтитул Знак"/>
    <w:basedOn w:val="a2"/>
    <w:link w:val="a5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a7">
    <w:name w:val="footer"/>
    <w:basedOn w:val="a1"/>
    <w:link w:val="a8"/>
    <w:uiPriority w:val="99"/>
    <w:unhideWhenUsed/>
    <w:rsid w:val="00651D3D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8">
    <w:name w:val="Нижний колонтитул Знак"/>
    <w:basedOn w:val="a2"/>
    <w:link w:val="a7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a9">
    <w:name w:val="No Spacing"/>
    <w:uiPriority w:val="1"/>
    <w:qFormat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a">
    <w:name w:val="Title"/>
    <w:basedOn w:val="a1"/>
    <w:next w:val="a1"/>
    <w:link w:val="ab"/>
    <w:uiPriority w:val="10"/>
    <w:qFormat/>
    <w:rsid w:val="00651D3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b">
    <w:name w:val="Название Знак"/>
    <w:basedOn w:val="a2"/>
    <w:link w:val="aa"/>
    <w:uiPriority w:val="10"/>
    <w:rsid w:val="00651D3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c">
    <w:name w:val="Subtitle"/>
    <w:basedOn w:val="a1"/>
    <w:next w:val="a1"/>
    <w:link w:val="ad"/>
    <w:uiPriority w:val="11"/>
    <w:qFormat/>
    <w:rsid w:val="00651D3D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d">
    <w:name w:val="Подзаголовок Знак"/>
    <w:basedOn w:val="a2"/>
    <w:link w:val="ac"/>
    <w:uiPriority w:val="11"/>
    <w:rsid w:val="00651D3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e">
    <w:name w:val="List Paragraph"/>
    <w:basedOn w:val="a1"/>
    <w:uiPriority w:val="34"/>
    <w:qFormat/>
    <w:rsid w:val="00651D3D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651D3D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651D3D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651D3D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651D3D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651D3D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651D3D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651D3D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651D3D"/>
    <w:pPr>
      <w:numPr>
        <w:numId w:val="1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651D3D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651D3D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651D3D"/>
    <w:pPr>
      <w:numPr>
        <w:numId w:val="5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651D3D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651D3D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651D3D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651D3D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651D3D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651D3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651D3D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651D3D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651D3D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paragraph" w:styleId="af5">
    <w:name w:val="caption"/>
    <w:basedOn w:val="a1"/>
    <w:next w:val="a1"/>
    <w:uiPriority w:val="35"/>
    <w:semiHidden/>
    <w:unhideWhenUsed/>
    <w:qFormat/>
    <w:rsid w:val="00651D3D"/>
    <w:pPr>
      <w:spacing w:after="200" w:line="240" w:lineRule="auto"/>
    </w:pPr>
    <w:rPr>
      <w:rFonts w:asciiTheme="minorHAnsi" w:eastAsiaTheme="minorEastAsia" w:hAnsiTheme="minorHAnsi" w:cstheme="minorBidi"/>
      <w:b/>
      <w:bCs/>
      <w:color w:val="4F81BD" w:themeColor="accent1"/>
      <w:sz w:val="18"/>
      <w:szCs w:val="18"/>
      <w:lang w:val="en-US" w:eastAsia="en-US"/>
    </w:rPr>
  </w:style>
  <w:style w:type="character" w:styleId="af6">
    <w:name w:val="Strong"/>
    <w:basedOn w:val="a2"/>
    <w:uiPriority w:val="22"/>
    <w:qFormat/>
    <w:rsid w:val="00651D3D"/>
    <w:rPr>
      <w:b/>
      <w:bCs/>
    </w:rPr>
  </w:style>
  <w:style w:type="character" w:styleId="af7">
    <w:name w:val="Emphasis"/>
    <w:basedOn w:val="a2"/>
    <w:uiPriority w:val="20"/>
    <w:qFormat/>
    <w:rsid w:val="00651D3D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651D3D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9">
    <w:name w:val="Выделенная цитата Знак"/>
    <w:basedOn w:val="a2"/>
    <w:link w:val="af8"/>
    <w:uiPriority w:val="30"/>
    <w:rsid w:val="00651D3D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a">
    <w:name w:val="Subtle Emphasis"/>
    <w:basedOn w:val="a2"/>
    <w:uiPriority w:val="19"/>
    <w:qFormat/>
    <w:rsid w:val="00651D3D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651D3D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651D3D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651D3D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651D3D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651D3D"/>
    <w:pPr>
      <w:outlineLvl w:val="9"/>
    </w:pPr>
  </w:style>
  <w:style w:type="table" w:styleId="aff0">
    <w:name w:val="Table Grid"/>
    <w:basedOn w:val="a3"/>
    <w:uiPriority w:val="5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 w:themeShade="BF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365F91" w:themeColor="accent1" w:themeShade="BF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943634" w:themeColor="accent2" w:themeShade="BF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76923C" w:themeColor="accent3" w:themeShade="BF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5F497A" w:themeColor="accent4" w:themeShade="BF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31849B" w:themeColor="accent5" w:themeShade="BF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E36C0A" w:themeColor="accent6" w:themeShade="BF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076A0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076A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600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7103</Words>
  <Characters>40490</Characters>
  <Application>Microsoft Office Word</Application>
  <DocSecurity>0</DocSecurity>
  <Lines>337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47499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Школа</cp:lastModifiedBy>
  <cp:revision>2</cp:revision>
  <dcterms:created xsi:type="dcterms:W3CDTF">2023-01-11T11:41:00Z</dcterms:created>
  <dcterms:modified xsi:type="dcterms:W3CDTF">2023-01-11T11:41:00Z</dcterms:modified>
</cp:coreProperties>
</file>